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234BA" w14:textId="77777777" w:rsidR="00B02E0B" w:rsidRDefault="00B02E0B" w:rsidP="00B02E0B">
      <w:pPr>
        <w:pStyle w:val="3"/>
        <w:rPr>
          <w:rFonts w:ascii="新宋体" w:eastAsia="新宋体" w:hAnsi="新宋体"/>
          <w:kern w:val="44"/>
          <w:szCs w:val="28"/>
        </w:rPr>
      </w:pPr>
      <w:r>
        <w:rPr>
          <w:rFonts w:ascii="新宋体" w:eastAsia="新宋体" w:hAnsi="新宋体" w:hint="eastAsia"/>
          <w:kern w:val="44"/>
          <w:szCs w:val="28"/>
        </w:rPr>
        <w:t>三、项目概况</w:t>
      </w:r>
    </w:p>
    <w:p w14:paraId="2D8D838F"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人民币玖拾捌万元（980,000.00），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人民币玖拾捌万元（980,000.00）。</w:t>
      </w:r>
    </w:p>
    <w:p w14:paraId="28FCE36F"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8ADF50A" w14:textId="77777777" w:rsidR="00B02E0B" w:rsidRDefault="00B02E0B" w:rsidP="00B02E0B">
      <w:pPr>
        <w:spacing w:line="360" w:lineRule="auto"/>
        <w:rPr>
          <w:rFonts w:ascii="新宋体" w:eastAsia="新宋体" w:hAnsi="新宋体"/>
          <w:szCs w:val="21"/>
        </w:rPr>
      </w:pPr>
      <w:r>
        <w:rPr>
          <w:rFonts w:ascii="新宋体" w:eastAsia="新宋体" w:hAnsi="新宋体" w:hint="eastAsia"/>
          <w:szCs w:val="21"/>
        </w:rPr>
        <w:t>通过举办残疾人艺术汇演，丰富残疾人的精神文化生活，提升残疾人艺术创作热情，储备残疾人特殊艺术人才，推动营造</w:t>
      </w:r>
      <w:proofErr w:type="gramStart"/>
      <w:r>
        <w:rPr>
          <w:rFonts w:ascii="新宋体" w:eastAsia="新宋体" w:hAnsi="新宋体" w:hint="eastAsia"/>
          <w:szCs w:val="21"/>
        </w:rPr>
        <w:t>残健共</w:t>
      </w:r>
      <w:proofErr w:type="gramEnd"/>
      <w:r>
        <w:rPr>
          <w:rFonts w:ascii="新宋体" w:eastAsia="新宋体" w:hAnsi="新宋体" w:hint="eastAsia"/>
          <w:szCs w:val="21"/>
        </w:rPr>
        <w:t>融社会氛围，促进残疾人文化建设工作高质量发展。</w:t>
      </w:r>
    </w:p>
    <w:p w14:paraId="149E40B3" w14:textId="77777777" w:rsidR="00B02E0B" w:rsidRDefault="00B02E0B" w:rsidP="00B02E0B">
      <w:pPr>
        <w:pStyle w:val="3"/>
        <w:rPr>
          <w:rFonts w:ascii="新宋体" w:eastAsia="新宋体" w:hAnsi="新宋体"/>
          <w:kern w:val="44"/>
          <w:szCs w:val="28"/>
        </w:rPr>
      </w:pPr>
      <w:r>
        <w:rPr>
          <w:rFonts w:ascii="新宋体" w:eastAsia="新宋体" w:hAnsi="新宋体" w:hint="eastAsia"/>
          <w:kern w:val="44"/>
          <w:szCs w:val="28"/>
        </w:rPr>
        <w:t>四、项目技术要求</w:t>
      </w:r>
    </w:p>
    <w:p w14:paraId="1624D21F" w14:textId="77777777" w:rsidR="00B02E0B" w:rsidRDefault="00B02E0B" w:rsidP="00B02E0B">
      <w:pPr>
        <w:spacing w:line="360" w:lineRule="auto"/>
        <w:rPr>
          <w:rFonts w:ascii="新宋体" w:eastAsia="新宋体" w:hAnsi="新宋体"/>
          <w:b/>
        </w:rPr>
      </w:pPr>
      <w:r>
        <w:rPr>
          <w:rFonts w:ascii="新宋体" w:eastAsia="新宋体" w:hAnsi="新宋体" w:hint="eastAsia"/>
          <w:b/>
        </w:rPr>
        <w:t>（一）服务内容</w:t>
      </w:r>
    </w:p>
    <w:p w14:paraId="1D9DA07E"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w:t>
      </w:r>
      <w:r>
        <w:rPr>
          <w:rFonts w:ascii="新宋体" w:eastAsia="新宋体" w:hAnsi="新宋体" w:hint="eastAsia"/>
          <w:bCs/>
        </w:rPr>
        <w:t>举办残疾人艺术汇演</w:t>
      </w:r>
    </w:p>
    <w:p w14:paraId="4322C236"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（1）投标人须提交深圳残疾人艺术汇演策划方案，经采购人审核确认后，中标人方可组织开展活动。</w:t>
      </w:r>
    </w:p>
    <w:p w14:paraId="2781738D"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（2）投标人提供的活动策划方案须包含对突发事件的应急处置措施。</w:t>
      </w:r>
    </w:p>
    <w:p w14:paraId="2C3AAB36"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（3）投标人须配备不少于4人的具备艺术编导资质的艺术指导团队，且须提供相关资质证明材料。</w:t>
      </w:r>
    </w:p>
    <w:p w14:paraId="61C6F8ED"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（4）投标人须配备专业摄影摄像及视频制作团队，配备相关硬件设备。活动全程摄影摄像，并按照采购人要求制作成影像资料交采购人保存。</w:t>
      </w:r>
    </w:p>
    <w:p w14:paraId="294892C9"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bCs/>
        </w:rPr>
        <w:t>5</w:t>
      </w:r>
      <w:r>
        <w:rPr>
          <w:rFonts w:ascii="新宋体" w:eastAsia="新宋体" w:hAnsi="新宋体" w:hint="eastAsia"/>
          <w:bCs/>
        </w:rPr>
        <w:t>）中标人须安排</w:t>
      </w:r>
      <w:r>
        <w:rPr>
          <w:rFonts w:ascii="新宋体" w:eastAsia="新宋体" w:hAnsi="新宋体"/>
          <w:bCs/>
        </w:rPr>
        <w:t>6</w:t>
      </w:r>
      <w:r>
        <w:rPr>
          <w:rFonts w:ascii="新宋体" w:eastAsia="新宋体" w:hAnsi="新宋体" w:hint="eastAsia"/>
          <w:bCs/>
        </w:rPr>
        <w:t>名以上（含</w:t>
      </w:r>
      <w:r>
        <w:rPr>
          <w:rFonts w:ascii="新宋体" w:eastAsia="新宋体" w:hAnsi="新宋体"/>
          <w:bCs/>
        </w:rPr>
        <w:t>6</w:t>
      </w:r>
      <w:r>
        <w:rPr>
          <w:rFonts w:ascii="新宋体" w:eastAsia="新宋体" w:hAnsi="新宋体" w:hint="eastAsia"/>
          <w:bCs/>
        </w:rPr>
        <w:t>名）成员的服务团队为采购人提供服务。</w:t>
      </w:r>
    </w:p>
    <w:p w14:paraId="6033F811"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（6）中标人须租、借深圳市 A 类剧场举办汇演，且剧场须具备较完善的无障碍环境设施设备或具备临时加、</w:t>
      </w:r>
      <w:proofErr w:type="gramStart"/>
      <w:r>
        <w:rPr>
          <w:rFonts w:ascii="新宋体" w:eastAsia="新宋体" w:hAnsi="新宋体" w:hint="eastAsia"/>
          <w:bCs/>
        </w:rPr>
        <w:t>改无障碍</w:t>
      </w:r>
      <w:proofErr w:type="gramEnd"/>
      <w:r>
        <w:rPr>
          <w:rFonts w:ascii="新宋体" w:eastAsia="新宋体" w:hAnsi="新宋体" w:hint="eastAsia"/>
          <w:bCs/>
        </w:rPr>
        <w:t>设施设备条件，加</w:t>
      </w:r>
      <w:proofErr w:type="gramStart"/>
      <w:r>
        <w:rPr>
          <w:rFonts w:ascii="新宋体" w:eastAsia="新宋体" w:hAnsi="新宋体" w:hint="eastAsia"/>
          <w:bCs/>
        </w:rPr>
        <w:t>改设施</w:t>
      </w:r>
      <w:proofErr w:type="gramEnd"/>
      <w:r>
        <w:rPr>
          <w:rFonts w:ascii="新宋体" w:eastAsia="新宋体" w:hAnsi="新宋体" w:hint="eastAsia"/>
          <w:bCs/>
        </w:rPr>
        <w:t>设备产生的所有费用均由中标人承担。或根据活动方案在双方协商同意下的演出场地。</w:t>
      </w:r>
    </w:p>
    <w:p w14:paraId="44C09637"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（7）中标人须安排 2 名专业主持人及 1 名手语主持人。</w:t>
      </w:r>
    </w:p>
    <w:p w14:paraId="2B4FA75B"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（8）中标人须提供所有演员、主持人的服装、化妆造型及演出所需道具，节目联排和彩排期间残疾人演员及残疾人工作者购买人身意外保险、工作用餐用水等服务，由此产生的所有费用均由中标人承担。</w:t>
      </w:r>
    </w:p>
    <w:p w14:paraId="29D40CB3"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（9）中标人须提供与演出配套的服务，包括但不限于舞台设计及拆装、舞美设计、高清 LED 背景大屏幕、灯光音响、直播设备、活动海报、主视觉背景板设计与制作、节目单、麦盒、椅背贴、合影墙、残疾人事业宣传展板、会场氛围设计与制作、H5、场地指引指示标识等。</w:t>
      </w:r>
    </w:p>
    <w:p w14:paraId="46F8032C" w14:textId="77777777" w:rsidR="00B02E0B" w:rsidRDefault="00B02E0B" w:rsidP="00B02E0B">
      <w:pPr>
        <w:spacing w:line="360" w:lineRule="auto"/>
        <w:rPr>
          <w:rFonts w:ascii="新宋体" w:eastAsia="新宋体" w:hAnsi="新宋体"/>
          <w:bCs/>
        </w:rPr>
      </w:pPr>
      <w:r>
        <w:rPr>
          <w:rFonts w:ascii="新宋体" w:eastAsia="新宋体" w:hAnsi="新宋体" w:hint="eastAsia"/>
          <w:bCs/>
        </w:rPr>
        <w:lastRenderedPageBreak/>
        <w:t>（1</w:t>
      </w:r>
      <w:r>
        <w:rPr>
          <w:rFonts w:ascii="新宋体" w:eastAsia="新宋体" w:hAnsi="新宋体"/>
          <w:bCs/>
        </w:rPr>
        <w:t>0</w:t>
      </w:r>
      <w:r>
        <w:rPr>
          <w:rFonts w:ascii="新宋体" w:eastAsia="新宋体" w:hAnsi="新宋体" w:hint="eastAsia"/>
          <w:bCs/>
        </w:rPr>
        <w:t>）中标人须为活动现场提供后勤安全保障服务，包括但不限于安保服务（含志愿者、对讲机等）、医疗服务（含医护人员等），以上服务所产生的费用均由中标人承担。</w:t>
      </w:r>
    </w:p>
    <w:p w14:paraId="339E8826"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1</w:t>
      </w:r>
      <w:r>
        <w:rPr>
          <w:rFonts w:ascii="新宋体" w:eastAsia="新宋体" w:hAnsi="新宋体" w:hint="eastAsia"/>
          <w:bCs/>
        </w:rPr>
        <w:t>）投标人在满足采购人需求，且不产生额外费用的情况下，应尽量提供多于招标文件要求的增值服务。投标人须在投标文件内附上增值服务承诺函。</w:t>
      </w:r>
    </w:p>
    <w:p w14:paraId="63D9F97C"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2</w:t>
      </w:r>
      <w:r>
        <w:rPr>
          <w:rFonts w:ascii="新宋体" w:eastAsia="新宋体" w:hAnsi="新宋体" w:hint="eastAsia"/>
          <w:bCs/>
        </w:rPr>
        <w:t>）投标人具有策划执导过市级或以上行政、事业单位等委托举办的文化演出类或线下活动的经验：且组织策划过市级及以上残疾人文化活动记录经验者优先，以上情况均需提供相关的证明材料。（提供合同关键信息或合同中包含线下活动、文化演出类活动等）。</w:t>
      </w:r>
    </w:p>
    <w:p w14:paraId="3C450887"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bCs/>
        </w:rPr>
        <w:t>.</w:t>
      </w:r>
      <w:r>
        <w:rPr>
          <w:rFonts w:ascii="新宋体" w:eastAsia="新宋体" w:hAnsi="新宋体" w:hint="eastAsia"/>
          <w:bCs/>
        </w:rPr>
        <w:t>项目宣传</w:t>
      </w:r>
    </w:p>
    <w:p w14:paraId="3F64EDE6"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（1）投标人须提交残疾人艺术汇演宣传方案。</w:t>
      </w:r>
    </w:p>
    <w:p w14:paraId="1E0755A4"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（2）艺术汇演须进行现场直播。</w:t>
      </w:r>
    </w:p>
    <w:p w14:paraId="1A6D3A30"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（3）投标人须对艺术汇演影像素材进行剪辑、制作</w:t>
      </w:r>
      <w:proofErr w:type="gramStart"/>
      <w:r>
        <w:rPr>
          <w:rFonts w:ascii="新宋体" w:eastAsia="新宋体" w:hAnsi="新宋体" w:hint="eastAsia"/>
          <w:bCs/>
        </w:rPr>
        <w:t>成宣传</w:t>
      </w:r>
      <w:proofErr w:type="gramEnd"/>
      <w:r>
        <w:rPr>
          <w:rFonts w:ascii="新宋体" w:eastAsia="新宋体" w:hAnsi="新宋体" w:hint="eastAsia"/>
          <w:bCs/>
        </w:rPr>
        <w:t>视频，视频数量以合同签订为准。</w:t>
      </w:r>
    </w:p>
    <w:p w14:paraId="6B5E1375"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（4）投标人须</w:t>
      </w:r>
      <w:proofErr w:type="gramStart"/>
      <w:r>
        <w:rPr>
          <w:rFonts w:ascii="新宋体" w:eastAsia="新宋体" w:hAnsi="新宋体" w:hint="eastAsia"/>
          <w:bCs/>
        </w:rPr>
        <w:t>对福彩公益金</w:t>
      </w:r>
      <w:proofErr w:type="gramEnd"/>
      <w:r>
        <w:rPr>
          <w:rFonts w:ascii="新宋体" w:eastAsia="新宋体" w:hAnsi="新宋体" w:hint="eastAsia"/>
          <w:bCs/>
        </w:rPr>
        <w:t>资助开展媒体宣传，形式包括但不限于新媒体、传统媒体。</w:t>
      </w:r>
    </w:p>
    <w:p w14:paraId="131D6F69"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bCs/>
        </w:rPr>
        <w:t>5</w:t>
      </w:r>
      <w:r>
        <w:rPr>
          <w:rFonts w:ascii="新宋体" w:eastAsia="新宋体" w:hAnsi="新宋体" w:hint="eastAsia"/>
          <w:bCs/>
        </w:rPr>
        <w:t>）投标人须为项目配备300份宣传品（</w:t>
      </w:r>
      <w:proofErr w:type="gramStart"/>
      <w:r>
        <w:rPr>
          <w:rFonts w:ascii="新宋体" w:eastAsia="新宋体" w:hAnsi="新宋体" w:hint="eastAsia"/>
          <w:bCs/>
        </w:rPr>
        <w:t>选品需</w:t>
      </w:r>
      <w:proofErr w:type="gramEnd"/>
      <w:r>
        <w:rPr>
          <w:rFonts w:ascii="新宋体" w:eastAsia="新宋体" w:hAnsi="新宋体" w:hint="eastAsia"/>
          <w:bCs/>
        </w:rPr>
        <w:t>经过采购人认可）。</w:t>
      </w:r>
    </w:p>
    <w:p w14:paraId="6B47C504" w14:textId="77777777" w:rsidR="00B02E0B" w:rsidRDefault="00B02E0B" w:rsidP="00B02E0B">
      <w:pPr>
        <w:spacing w:line="360" w:lineRule="auto"/>
        <w:rPr>
          <w:rFonts w:ascii="新宋体" w:eastAsia="新宋体" w:hAnsi="新宋体"/>
          <w:b/>
        </w:rPr>
      </w:pPr>
      <w:r>
        <w:rPr>
          <w:rFonts w:ascii="新宋体" w:eastAsia="新宋体" w:hAnsi="新宋体" w:hint="eastAsia"/>
          <w:b/>
        </w:rPr>
        <w:t>（二） 知识产权</w:t>
      </w:r>
    </w:p>
    <w:p w14:paraId="3B5E1B4C"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hint="eastAsia"/>
          <w:bCs/>
        </w:rPr>
        <w:tab/>
        <w:t>中标人在履行合同的过程中不得侵犯他人知识产权，不得提供虚假知识产权申请材料或者违背知识产权合</w:t>
      </w:r>
      <w:proofErr w:type="gramStart"/>
      <w:r>
        <w:rPr>
          <w:rFonts w:ascii="新宋体" w:eastAsia="新宋体" w:hAnsi="新宋体" w:hint="eastAsia"/>
          <w:bCs/>
        </w:rPr>
        <w:t>规</w:t>
      </w:r>
      <w:proofErr w:type="gramEnd"/>
      <w:r>
        <w:rPr>
          <w:rFonts w:ascii="新宋体" w:eastAsia="新宋体" w:hAnsi="新宋体" w:hint="eastAsia"/>
          <w:bCs/>
        </w:rPr>
        <w:t>性承诺，否则依法追究其违约等责任，并将其失信违法信息依法纳入公共信用信息系统。</w:t>
      </w:r>
    </w:p>
    <w:p w14:paraId="2449FB5E"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hint="eastAsia"/>
          <w:bCs/>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453D06EF" w14:textId="77777777" w:rsidR="00B02E0B" w:rsidRDefault="00B02E0B" w:rsidP="00B02E0B">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hint="eastAsia"/>
          <w:bCs/>
        </w:rPr>
        <w:tab/>
        <w:t>中标人实施本项目所形成成果的知识产权归采购人所有，未经采购人许可，中标人不得随意使用。</w:t>
      </w:r>
    </w:p>
    <w:p w14:paraId="513FEB18" w14:textId="77777777" w:rsidR="00B02E0B" w:rsidRDefault="00B02E0B" w:rsidP="00B02E0B">
      <w:pPr>
        <w:pStyle w:val="3"/>
        <w:rPr>
          <w:rFonts w:ascii="新宋体" w:eastAsia="新宋体" w:hAnsi="新宋体"/>
          <w:kern w:val="44"/>
          <w:szCs w:val="28"/>
        </w:rPr>
      </w:pPr>
      <w:r>
        <w:rPr>
          <w:rFonts w:ascii="新宋体" w:eastAsia="新宋体" w:hAnsi="新宋体" w:hint="eastAsia"/>
          <w:kern w:val="44"/>
          <w:szCs w:val="28"/>
        </w:rPr>
        <w:t>五、项目商务要求</w:t>
      </w:r>
    </w:p>
    <w:p w14:paraId="1C2AE39E" w14:textId="77777777" w:rsidR="00B02E0B" w:rsidRDefault="00B02E0B" w:rsidP="00B02E0B">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346AED74"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t>自签订合同日期起至 2026 年 11 月 30 日止。如有变动，经双方协商确认。</w:t>
      </w:r>
    </w:p>
    <w:p w14:paraId="052458CE" w14:textId="77777777" w:rsidR="00B02E0B" w:rsidRDefault="00B02E0B" w:rsidP="00B02E0B">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5E6F8C42"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lastRenderedPageBreak/>
        <w:t>以合同签订为准。</w:t>
      </w:r>
    </w:p>
    <w:p w14:paraId="7864AD5E" w14:textId="77777777" w:rsidR="00B02E0B" w:rsidRDefault="00B02E0B" w:rsidP="00B02E0B">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495BF6D8"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68199482"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3863297A" w14:textId="77777777" w:rsidR="00B02E0B" w:rsidRDefault="00B02E0B" w:rsidP="00B02E0B">
      <w:pPr>
        <w:pStyle w:val="3"/>
        <w:rPr>
          <w:rFonts w:ascii="新宋体" w:eastAsia="新宋体" w:hAnsi="新宋体"/>
          <w:kern w:val="44"/>
          <w:szCs w:val="28"/>
        </w:rPr>
      </w:pPr>
      <w:r>
        <w:rPr>
          <w:rFonts w:ascii="新宋体" w:eastAsia="新宋体" w:hAnsi="新宋体" w:hint="eastAsia"/>
          <w:kern w:val="44"/>
          <w:szCs w:val="28"/>
        </w:rPr>
        <w:t>六、投标报价</w:t>
      </w:r>
    </w:p>
    <w:p w14:paraId="4F3AF686"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24105E47"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2FD9D57"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689DA62"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218BE241" w14:textId="77777777" w:rsidR="00B02E0B" w:rsidRDefault="00B02E0B" w:rsidP="00B02E0B">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5C7B9FB" w14:textId="6732E64B" w:rsidR="00F516D7" w:rsidRPr="00B02E0B" w:rsidRDefault="00B02E0B" w:rsidP="00B02E0B">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B02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E7AF7" w14:textId="77777777" w:rsidR="00B02E0B" w:rsidRDefault="00B02E0B" w:rsidP="00B02E0B">
      <w:r>
        <w:separator/>
      </w:r>
    </w:p>
  </w:endnote>
  <w:endnote w:type="continuationSeparator" w:id="0">
    <w:p w14:paraId="183E9EA2" w14:textId="77777777" w:rsidR="00B02E0B" w:rsidRDefault="00B02E0B" w:rsidP="00B0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C2D077" w14:textId="77777777" w:rsidR="00B02E0B" w:rsidRDefault="00B02E0B" w:rsidP="00B02E0B">
      <w:r>
        <w:separator/>
      </w:r>
    </w:p>
  </w:footnote>
  <w:footnote w:type="continuationSeparator" w:id="0">
    <w:p w14:paraId="1ED2CBD7" w14:textId="77777777" w:rsidR="00B02E0B" w:rsidRDefault="00B02E0B" w:rsidP="00B02E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B02E0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2E0B"/>
    <w:pPr>
      <w:widowControl w:val="0"/>
      <w:jc w:val="both"/>
    </w:pPr>
    <w:rPr>
      <w:rFonts w:ascii="Times New Roman" w:eastAsia="宋体" w:hAnsi="Times New Roman" w:cs="Times New Roman"/>
      <w:szCs w:val="24"/>
    </w:rPr>
  </w:style>
  <w:style w:type="paragraph" w:styleId="3">
    <w:name w:val="heading 3"/>
    <w:basedOn w:val="4"/>
    <w:next w:val="a"/>
    <w:link w:val="30"/>
    <w:qFormat/>
    <w:rsid w:val="00B02E0B"/>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B02E0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2E0B"/>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02E0B"/>
    <w:rPr>
      <w:sz w:val="18"/>
      <w:szCs w:val="18"/>
    </w:rPr>
  </w:style>
  <w:style w:type="paragraph" w:styleId="a5">
    <w:name w:val="footer"/>
    <w:basedOn w:val="a"/>
    <w:link w:val="a6"/>
    <w:uiPriority w:val="99"/>
    <w:unhideWhenUsed/>
    <w:rsid w:val="00B02E0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02E0B"/>
    <w:rPr>
      <w:sz w:val="18"/>
      <w:szCs w:val="18"/>
    </w:rPr>
  </w:style>
  <w:style w:type="character" w:customStyle="1" w:styleId="30">
    <w:name w:val="标题 3 字符"/>
    <w:basedOn w:val="a0"/>
    <w:link w:val="3"/>
    <w:qFormat/>
    <w:rsid w:val="00B02E0B"/>
    <w:rPr>
      <w:rFonts w:ascii="宋体" w:eastAsia="宋体" w:hAnsi="宋体" w:cs="Times New Roman"/>
      <w:b/>
      <w:bCs/>
      <w:sz w:val="28"/>
      <w:szCs w:val="32"/>
    </w:rPr>
  </w:style>
  <w:style w:type="character" w:customStyle="1" w:styleId="40">
    <w:name w:val="标题 4 字符"/>
    <w:basedOn w:val="a0"/>
    <w:link w:val="4"/>
    <w:uiPriority w:val="9"/>
    <w:semiHidden/>
    <w:rsid w:val="00B02E0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2026-04-29T09:07:00Z</dcterms:modified>
</cp:coreProperties>
</file>