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第三十一次全国助残日宣传报纸专版</w:t>
      </w:r>
    </w:p>
    <w:p>
      <w:pPr>
        <w:jc w:val="center"/>
      </w:pPr>
      <w:r>
        <w:rPr>
          <w:rFonts w:hint="eastAsia" w:ascii="宋体" w:hAnsi="宋体"/>
          <w:b/>
          <w:sz w:val="44"/>
          <w:szCs w:val="44"/>
        </w:rPr>
        <w:t>单一来源采购</w:t>
      </w:r>
      <w:r>
        <w:rPr>
          <w:rFonts w:hint="eastAsia" w:ascii="宋体" w:hAnsi="宋体" w:cs="宋体"/>
          <w:b/>
          <w:bCs/>
          <w:sz w:val="44"/>
          <w:szCs w:val="44"/>
        </w:rPr>
        <w:t>公告</w:t>
      </w:r>
    </w:p>
    <w:bookmarkEnd w:id="0"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依照《深圳经济特区政府采购条例实施细则》第二十一条规定，《第三十一次全国助残日宣传报纸专版项目》单一来源采购需求向社会公告: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采购项目名称：第三十一次全国助残日宣传报纸专版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项目预算金额：24.5万元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采购项目描述：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内容：第三十一次全国助残日宣传期间，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在市级报纸进行3次整版宣传，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同时配合报社APP发布新闻报导。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用途： 为提高全民助残意识，培育社会扶残助残风尚，营造有利于残疾人事业可持续发展的良好社会氛围。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单一来源采购供应商名称：</w:t>
      </w:r>
      <w:r>
        <w:rPr>
          <w:rFonts w:hint="eastAsia" w:ascii="仿宋_GB2312" w:eastAsia="仿宋_GB2312"/>
          <w:spacing w:val="2"/>
          <w:sz w:val="32"/>
          <w:szCs w:val="32"/>
        </w:rPr>
        <w:t>深圳报业集团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预算金额：24.5万元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中标产品（服务）说明：第三十一次全国助残日宣传市级报纸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3次整版宣传，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同时配合报社APP发布新闻报导。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供应商征集筛选情况说明：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深圳报业集团目前是深圳唯一一家</w:t>
      </w:r>
      <w:r>
        <w:fldChar w:fldCharType="begin"/>
      </w:r>
      <w:r>
        <w:instrText xml:space="preserve"> HYPERLINK "https://baike.baidu.com/item/%E5%85%9A%E6%8A%A5/8827221" \t "https://baike.baidu.com/item/%E6%B7%B1%E5%9C%B3%E6%8A%A5%E4%B8%9A%E9%9B%86%E5%9B%A2/_blank" </w:instrText>
      </w:r>
      <w:r>
        <w:fldChar w:fldCharType="separate"/>
      </w:r>
      <w: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传媒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单位，符合“只能从唯一供应商处采购”的单一来源采购条件。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履约期限：12个月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联系方式：电话联系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采购人:章兴伟  联系电话：0755-82485794 传真：82485800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监督部门：深圳市残疾人联合会办公室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地址：深圳市笋岗东路中民时代广场B座12楼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联系电话：82485805 传真：82485800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2021-05-10T03:52:42Z</dcterms:created>
  <dc:creator>zhangxingwei</dc:creator>
  <cp:lastModifiedBy>章兴伟</cp:lastModifiedBy>
  <dcterms:modified xsi:type="dcterms:W3CDTF">2021-05-10T03:53:03Z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