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77"/>
        </w:tabs>
        <w:jc w:val="left"/>
        <w:rPr>
          <w:rFonts w:hint="eastAsia" w:ascii="黑体" w:hAnsi="黑体" w:eastAsia="黑体"/>
          <w:szCs w:val="32"/>
          <w:lang w:eastAsia="zh-CN"/>
        </w:rPr>
      </w:pP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关于新增深圳市残疾人康复救助服务定点机构的公示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98"/>
        <w:tblW w:w="14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2"/>
        <w:gridCol w:w="850"/>
        <w:gridCol w:w="2377"/>
        <w:gridCol w:w="2551"/>
        <w:gridCol w:w="3119"/>
        <w:gridCol w:w="992"/>
        <w:gridCol w:w="155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服务内容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民办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深圳市优加思享教育发展有限公司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精神（孤独症）残疾人康复训练服务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深圳市南山区南头街道莲城社区南山文化馆201A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傅锦婵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13302917996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right="12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该公示期为2021年 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</w:rPr>
        <w:t>日-2021年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 xml:space="preserve">月 </w:t>
      </w:r>
      <w:r>
        <w:rPr>
          <w:rFonts w:hint="eastAsia" w:ascii="宋体" w:hAnsi="宋体" w:eastAsia="宋体" w:cs="宋体"/>
          <w:sz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</w:rPr>
        <w:t>日，共5天。如对结果有异议，请以电子邮件或书面形式向我会反映；</w:t>
      </w:r>
    </w:p>
    <w:p>
      <w:pPr>
        <w:ind w:right="12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电子邮件：</w:t>
      </w:r>
      <w:r>
        <w:fldChar w:fldCharType="begin"/>
      </w:r>
      <w:r>
        <w:instrText xml:space="preserve"> HYPERLINK "mailto:53218342@qq.com" </w:instrText>
      </w:r>
      <w:r>
        <w:fldChar w:fldCharType="separate"/>
      </w:r>
      <w:r>
        <w:rPr>
          <w:rFonts w:hint="eastAsia" w:ascii="宋体" w:hAnsi="宋体" w:eastAsia="宋体" w:cs="宋体"/>
          <w:sz w:val="24"/>
        </w:rPr>
        <w:t>szcjrzhfw@126.com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；</w:t>
      </w:r>
    </w:p>
    <w:p>
      <w:pPr>
        <w:ind w:right="12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邮寄地址：深圳市福田区梅林路2号深圳市残疾人综合服务中心一楼A105办公室；</w:t>
      </w:r>
    </w:p>
    <w:p>
      <w:pPr>
        <w:ind w:right="12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联系方式：方超汉，0755-82530729。</w:t>
      </w:r>
    </w:p>
    <w:p>
      <w:pPr>
        <w:ind w:right="1280"/>
        <w:jc w:val="right"/>
        <w:rPr>
          <w:rFonts w:ascii="仿宋_GB2312" w:hAnsi="宋体" w:cs="宋体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仿宋_GB2312" w:hAnsi="宋体" w:cs="宋体"/>
          <w:szCs w:val="32"/>
        </w:rPr>
        <w:t xml:space="preserve">深圳市残疾人联合会  </w:t>
      </w:r>
    </w:p>
    <w:p>
      <w:pPr>
        <w:ind w:right="1280" w:firstLine="10112" w:firstLineChars="3200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  <w:lang w:eastAsia="zh-CN"/>
        </w:rPr>
        <w:t>2021年10月12日星期二</w:t>
      </w:r>
      <w:bookmarkStart w:id="0" w:name="_GoBack"/>
      <w:bookmarkEnd w:id="0"/>
      <w:r>
        <w:rPr>
          <w:rFonts w:hint="eastAsia" w:ascii="仿宋_GB2312" w:hAnsi="宋体" w:cs="宋体"/>
          <w:szCs w:val="32"/>
        </w:rPr>
        <w:t xml:space="preserve">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8c85ce03747391565c6b38f56050c66f@19262&amp;webOffice=1&amp;identityId=D2A7FB95AD70D98EA0326832CC35F610&amp;token=34cf953becff4527bf941ae173e21d2d&amp;identityId=D2A7FB95AD70D98EA0326832CC35F610&amp;wjbh=B202104014&amp;hddyid=LCA010005_HD_01&amp;fileSrcName=2021_10_12_14_52_1_2B2CA3DC4EF64958F636B96837E31EFA.docx"/>
  </w:docVars>
  <w:rsids>
    <w:rsidRoot w:val="00C55FC0"/>
    <w:rsid w:val="00387B1E"/>
    <w:rsid w:val="00511966"/>
    <w:rsid w:val="00C55FC0"/>
    <w:rsid w:val="00C65AED"/>
    <w:rsid w:val="00E06A88"/>
    <w:rsid w:val="00E645BB"/>
    <w:rsid w:val="030A738F"/>
    <w:rsid w:val="08224B63"/>
    <w:rsid w:val="18641A28"/>
    <w:rsid w:val="1AF50309"/>
    <w:rsid w:val="2EA25269"/>
    <w:rsid w:val="2FCF5312"/>
    <w:rsid w:val="34F21E56"/>
    <w:rsid w:val="3AC134C4"/>
    <w:rsid w:val="3F207FB4"/>
    <w:rsid w:val="453F6608"/>
    <w:rsid w:val="482563AA"/>
    <w:rsid w:val="4CB41A5C"/>
    <w:rsid w:val="54530F8D"/>
    <w:rsid w:val="607B7170"/>
    <w:rsid w:val="6289201F"/>
    <w:rsid w:val="67455A07"/>
    <w:rsid w:val="6B6C21C8"/>
    <w:rsid w:val="7D8471FF"/>
    <w:rsid w:val="7F9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contoso</Company>
  <Pages>3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2021-10-12T06:04:00Z</dcterms:created>
  <dc:creator>综合服务中心</dc:creator>
  <cp:lastModifiedBy>Administrator</cp:lastModifiedBy>
  <dcterms:modified xsi:type="dcterms:W3CDTF">2021-10-12T07:47:23Z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C781ABDA32A24C0FBE317BBBEC6DB448</vt:lpwstr>
  </property>
</Properties>
</file>