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0B3" w:rsidRDefault="001D3C9E">
      <w:pPr>
        <w:jc w:val="distribute"/>
        <w:rPr>
          <w:rFonts w:ascii="方正小标宋简体" w:eastAsia="方正小标宋简体"/>
          <w:bCs/>
          <w:color w:val="FF0000"/>
          <w:spacing w:val="40"/>
          <w:w w:val="75"/>
          <w:kern w:val="6"/>
          <w:sz w:val="72"/>
          <w:szCs w:val="74"/>
        </w:rPr>
      </w:pPr>
      <w:r>
        <w:rPr>
          <w:rFonts w:ascii="方正小标宋简体" w:eastAsia="方正小标宋简体" w:hint="eastAsia"/>
          <w:bCs/>
          <w:color w:val="FF0000"/>
          <w:spacing w:val="40"/>
          <w:w w:val="75"/>
          <w:kern w:val="6"/>
          <w:sz w:val="72"/>
          <w:szCs w:val="74"/>
        </w:rPr>
        <w:t>深圳市残疾人综合服务中心</w:t>
      </w:r>
    </w:p>
    <w:p w:rsidR="00E140B3" w:rsidRPr="000C74EE" w:rsidRDefault="001D3C9E">
      <w:pPr>
        <w:jc w:val="right"/>
        <w:rPr>
          <w:rFonts w:ascii="仿宋_GB2312" w:eastAsia="仿宋_GB2312" w:hAnsi="宋体"/>
          <w:sz w:val="32"/>
          <w:szCs w:val="32"/>
        </w:rPr>
      </w:pPr>
      <w:r w:rsidRPr="000C74EE">
        <w:rPr>
          <w:rFonts w:ascii="仿宋_GB2312" w:eastAsia="仿宋_GB2312"/>
          <w:noProof/>
          <w:sz w:val="32"/>
          <w:szCs w:val="32"/>
        </w:rPr>
        <mc:AlternateContent>
          <mc:Choice Requires="wps">
            <w:drawing>
              <wp:anchor distT="0" distB="0" distL="114300" distR="114300" simplePos="0" relativeHeight="251659264" behindDoc="0" locked="0" layoutInCell="1" allowOverlap="1" wp14:anchorId="46E40EAB" wp14:editId="36138C38">
                <wp:simplePos x="0" y="0"/>
                <wp:positionH relativeFrom="column">
                  <wp:posOffset>-120015</wp:posOffset>
                </wp:positionH>
                <wp:positionV relativeFrom="paragraph">
                  <wp:posOffset>6350</wp:posOffset>
                </wp:positionV>
                <wp:extent cx="5553075" cy="0"/>
                <wp:effectExtent l="0" t="9525" r="9525" b="13335"/>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19050">
                          <a:solidFill>
                            <a:srgbClr val="FF0000"/>
                          </a:solidFill>
                          <a:round/>
                        </a:ln>
                        <a:effectLst/>
                      </wps:spPr>
                      <wps:bodyPr/>
                    </wps:wsp>
                  </a:graphicData>
                </a:graphic>
              </wp:anchor>
            </w:drawing>
          </mc:Choice>
          <mc:Fallback>
            <w:pict>
              <v:shapetype w14:anchorId="1F6C048F" id="_x0000_t32" coordsize="21600,21600" o:spt="32" o:oned="t" path="m,l21600,21600e" filled="f">
                <v:path arrowok="t" fillok="f" o:connecttype="none"/>
                <o:lock v:ext="edit" shapetype="t"/>
              </v:shapetype>
              <v:shape id="直接箭头连接符 8" o:spid="_x0000_s1026" type="#_x0000_t32" style="position:absolute;left:0;text-align:left;margin-left:-9.45pt;margin-top:.5pt;width:437.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strokecolor="red" strokeweight="1.5pt"/>
            </w:pict>
          </mc:Fallback>
        </mc:AlternateContent>
      </w:r>
      <w:r w:rsidRPr="000C74EE">
        <w:rPr>
          <w:rFonts w:ascii="仿宋_GB2312" w:eastAsia="仿宋_GB2312" w:hAnsi="仿宋" w:hint="eastAsia"/>
          <w:sz w:val="32"/>
          <w:szCs w:val="32"/>
        </w:rPr>
        <w:t>招标编号：</w:t>
      </w:r>
      <w:r w:rsidR="000C74EE" w:rsidRPr="000C74EE">
        <w:rPr>
          <w:rFonts w:ascii="仿宋_GB2312" w:eastAsia="仿宋_GB2312"/>
          <w:sz w:val="32"/>
          <w:szCs w:val="32"/>
        </w:rPr>
        <w:t>ZHZB2022010</w:t>
      </w:r>
    </w:p>
    <w:p w:rsidR="00E140B3" w:rsidRDefault="00E140B3">
      <w:pPr>
        <w:jc w:val="center"/>
        <w:rPr>
          <w:color w:val="FF0000"/>
          <w:sz w:val="44"/>
          <w:szCs w:val="44"/>
        </w:rPr>
      </w:pPr>
    </w:p>
    <w:p w:rsidR="00E140B3" w:rsidRPr="000C74EE" w:rsidRDefault="001D3C9E" w:rsidP="000C74EE">
      <w:pPr>
        <w:jc w:val="center"/>
        <w:rPr>
          <w:rFonts w:ascii="方正小标宋简体" w:eastAsia="方正小标宋简体"/>
          <w:sz w:val="44"/>
          <w:szCs w:val="44"/>
        </w:rPr>
      </w:pPr>
      <w:r w:rsidRPr="000C74EE">
        <w:rPr>
          <w:rFonts w:ascii="方正小标宋简体" w:eastAsia="方正小标宋简体" w:hint="eastAsia"/>
          <w:sz w:val="44"/>
          <w:szCs w:val="44"/>
        </w:rPr>
        <w:t>招标公告</w:t>
      </w:r>
    </w:p>
    <w:p w:rsidR="00E140B3" w:rsidRPr="000C74EE" w:rsidRDefault="001D3C9E" w:rsidP="000C74EE">
      <w:pPr>
        <w:jc w:val="center"/>
        <w:rPr>
          <w:rFonts w:ascii="仿宋_GB2312" w:eastAsia="仿宋_GB2312"/>
          <w:sz w:val="32"/>
          <w:szCs w:val="32"/>
        </w:rPr>
      </w:pPr>
      <w:r w:rsidRPr="000C74EE">
        <w:rPr>
          <w:rFonts w:ascii="仿宋_GB2312" w:eastAsia="仿宋_GB2312" w:hint="eastAsia"/>
          <w:sz w:val="32"/>
          <w:szCs w:val="32"/>
        </w:rPr>
        <w:t>（儿童综合能力发展评价与训练仪项目）</w:t>
      </w:r>
    </w:p>
    <w:p w:rsidR="000C74EE" w:rsidRDefault="000C74EE">
      <w:pPr>
        <w:spacing w:line="460" w:lineRule="exact"/>
        <w:jc w:val="center"/>
        <w:rPr>
          <w:b/>
          <w:sz w:val="44"/>
          <w:szCs w:val="44"/>
        </w:rPr>
      </w:pPr>
    </w:p>
    <w:p w:rsidR="00E140B3" w:rsidRDefault="001D3C9E" w:rsidP="000C74EE">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根据《中华人民共和国招标投标法》、《中华人民共和国政府采购法》和《深圳经济特区政府采购条例》及我中心自行采购规定等有关要求，现对外公开征召、择优选定项目承接机构。具体公告如下：</w:t>
      </w:r>
    </w:p>
    <w:p w:rsidR="00E140B3" w:rsidRDefault="001D3C9E" w:rsidP="000C74EE">
      <w:pPr>
        <w:ind w:firstLineChars="200" w:firstLine="640"/>
        <w:jc w:val="left"/>
        <w:rPr>
          <w:rFonts w:ascii="黑体" w:eastAsia="黑体" w:hAnsi="黑体"/>
          <w:sz w:val="32"/>
          <w:szCs w:val="32"/>
        </w:rPr>
      </w:pPr>
      <w:r>
        <w:rPr>
          <w:rFonts w:ascii="黑体" w:eastAsia="黑体" w:hAnsi="黑体" w:hint="eastAsia"/>
          <w:snapToGrid w:val="0"/>
          <w:kern w:val="0"/>
          <w:sz w:val="32"/>
          <w:szCs w:val="32"/>
        </w:rPr>
        <w:t>一、项目基本情况</w:t>
      </w:r>
    </w:p>
    <w:p w:rsidR="00E140B3" w:rsidRPr="000C74EE" w:rsidRDefault="001D3C9E" w:rsidP="000C74EE">
      <w:pPr>
        <w:adjustRightInd w:val="0"/>
        <w:ind w:firstLineChars="200" w:firstLine="640"/>
        <w:jc w:val="left"/>
        <w:rPr>
          <w:rFonts w:ascii="仿宋_GB2312" w:eastAsia="仿宋_GB2312"/>
          <w:snapToGrid w:val="0"/>
          <w:kern w:val="0"/>
          <w:sz w:val="32"/>
          <w:szCs w:val="32"/>
        </w:rPr>
      </w:pPr>
      <w:bookmarkStart w:id="0" w:name="项目概况2"/>
      <w:r w:rsidRPr="000C74EE">
        <w:rPr>
          <w:rFonts w:ascii="仿宋_GB2312" w:eastAsia="仿宋_GB2312"/>
          <w:snapToGrid w:val="0"/>
          <w:kern w:val="0"/>
          <w:sz w:val="32"/>
          <w:szCs w:val="32"/>
        </w:rPr>
        <w:t>1</w:t>
      </w:r>
      <w:r w:rsidRPr="000C74EE">
        <w:rPr>
          <w:rFonts w:ascii="仿宋_GB2312" w:eastAsia="仿宋_GB2312" w:hint="eastAsia"/>
          <w:snapToGrid w:val="0"/>
          <w:kern w:val="0"/>
          <w:sz w:val="32"/>
          <w:szCs w:val="32"/>
        </w:rPr>
        <w:t>.项目编号：JB2022-31-4</w:t>
      </w:r>
    </w:p>
    <w:p w:rsidR="00E140B3" w:rsidRPr="000C74EE" w:rsidRDefault="001D3C9E" w:rsidP="000C74EE">
      <w:pPr>
        <w:adjustRightInd w:val="0"/>
        <w:ind w:firstLineChars="200" w:firstLine="640"/>
        <w:jc w:val="left"/>
        <w:rPr>
          <w:rFonts w:ascii="仿宋_GB2312" w:eastAsia="仿宋_GB2312"/>
          <w:snapToGrid w:val="0"/>
          <w:kern w:val="0"/>
          <w:sz w:val="32"/>
          <w:szCs w:val="32"/>
        </w:rPr>
      </w:pPr>
      <w:r w:rsidRPr="000C74EE">
        <w:rPr>
          <w:rFonts w:ascii="仿宋_GB2312" w:eastAsia="仿宋_GB2312"/>
          <w:snapToGrid w:val="0"/>
          <w:kern w:val="0"/>
          <w:sz w:val="32"/>
          <w:szCs w:val="32"/>
        </w:rPr>
        <w:t>2.</w:t>
      </w:r>
      <w:r w:rsidRPr="000C74EE">
        <w:rPr>
          <w:rFonts w:ascii="仿宋_GB2312" w:eastAsia="仿宋_GB2312" w:hint="eastAsia"/>
          <w:snapToGrid w:val="0"/>
          <w:kern w:val="0"/>
          <w:sz w:val="32"/>
          <w:szCs w:val="32"/>
        </w:rPr>
        <w:t>项目名称：儿童综合能力发展评价与训练仪项目</w:t>
      </w:r>
    </w:p>
    <w:p w:rsidR="00E140B3" w:rsidRPr="000C74EE" w:rsidRDefault="001D3C9E" w:rsidP="000C74EE">
      <w:pPr>
        <w:adjustRightInd w:val="0"/>
        <w:ind w:firstLineChars="200" w:firstLine="640"/>
        <w:jc w:val="left"/>
        <w:rPr>
          <w:rFonts w:ascii="仿宋_GB2312" w:eastAsia="仿宋_GB2312"/>
          <w:snapToGrid w:val="0"/>
          <w:kern w:val="0"/>
          <w:sz w:val="32"/>
          <w:szCs w:val="32"/>
        </w:rPr>
      </w:pPr>
      <w:r w:rsidRPr="000C74EE">
        <w:rPr>
          <w:rFonts w:ascii="仿宋_GB2312" w:eastAsia="仿宋_GB2312"/>
          <w:snapToGrid w:val="0"/>
          <w:kern w:val="0"/>
          <w:sz w:val="32"/>
          <w:szCs w:val="32"/>
        </w:rPr>
        <w:t>3.预算金额：</w:t>
      </w:r>
      <w:r w:rsidRPr="000C74EE">
        <w:rPr>
          <w:rFonts w:ascii="仿宋_GB2312" w:eastAsia="仿宋_GB2312" w:hint="eastAsia"/>
          <w:snapToGrid w:val="0"/>
          <w:kern w:val="0"/>
          <w:sz w:val="32"/>
          <w:szCs w:val="32"/>
        </w:rPr>
        <w:t>16</w:t>
      </w:r>
      <w:r w:rsidRPr="000C74EE">
        <w:rPr>
          <w:rFonts w:ascii="仿宋_GB2312" w:eastAsia="仿宋_GB2312"/>
          <w:snapToGrid w:val="0"/>
          <w:kern w:val="0"/>
          <w:sz w:val="32"/>
          <w:szCs w:val="32"/>
        </w:rPr>
        <w:t>万元</w:t>
      </w:r>
    </w:p>
    <w:p w:rsidR="00E140B3" w:rsidRPr="000C74EE" w:rsidRDefault="001D3C9E" w:rsidP="000C74EE">
      <w:pPr>
        <w:adjustRightInd w:val="0"/>
        <w:ind w:firstLineChars="200" w:firstLine="640"/>
        <w:jc w:val="left"/>
        <w:rPr>
          <w:rFonts w:ascii="仿宋_GB2312" w:eastAsia="仿宋_GB2312"/>
          <w:snapToGrid w:val="0"/>
          <w:kern w:val="0"/>
          <w:sz w:val="32"/>
          <w:szCs w:val="32"/>
        </w:rPr>
      </w:pPr>
      <w:r w:rsidRPr="000C74EE">
        <w:rPr>
          <w:rFonts w:ascii="仿宋_GB2312" w:eastAsia="仿宋_GB2312" w:hint="eastAsia"/>
          <w:snapToGrid w:val="0"/>
          <w:kern w:val="0"/>
          <w:sz w:val="32"/>
          <w:szCs w:val="32"/>
        </w:rPr>
        <w:t>4.最高限价</w:t>
      </w:r>
      <w:r w:rsidRPr="000C74EE">
        <w:rPr>
          <w:rFonts w:ascii="仿宋_GB2312" w:eastAsia="仿宋_GB2312"/>
          <w:snapToGrid w:val="0"/>
          <w:kern w:val="0"/>
          <w:sz w:val="32"/>
          <w:szCs w:val="32"/>
        </w:rPr>
        <w:t>：</w:t>
      </w:r>
      <w:r w:rsidRPr="000C74EE">
        <w:rPr>
          <w:rFonts w:ascii="仿宋_GB2312" w:eastAsia="仿宋_GB2312" w:hint="eastAsia"/>
          <w:snapToGrid w:val="0"/>
          <w:kern w:val="0"/>
          <w:sz w:val="32"/>
          <w:szCs w:val="32"/>
        </w:rPr>
        <w:t>16</w:t>
      </w:r>
      <w:r w:rsidRPr="000C74EE">
        <w:rPr>
          <w:rFonts w:ascii="仿宋_GB2312" w:eastAsia="仿宋_GB2312"/>
          <w:snapToGrid w:val="0"/>
          <w:kern w:val="0"/>
          <w:sz w:val="32"/>
          <w:szCs w:val="32"/>
        </w:rPr>
        <w:t>万元</w:t>
      </w:r>
    </w:p>
    <w:p w:rsidR="00E140B3" w:rsidRDefault="001D3C9E" w:rsidP="000C74EE">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5</w:t>
      </w:r>
      <w:r>
        <w:rPr>
          <w:rFonts w:ascii="仿宋_GB2312" w:eastAsia="仿宋_GB2312"/>
          <w:snapToGrid w:val="0"/>
          <w:kern w:val="0"/>
          <w:sz w:val="32"/>
          <w:szCs w:val="32"/>
        </w:rPr>
        <w:t>.</w:t>
      </w:r>
      <w:r>
        <w:rPr>
          <w:rFonts w:ascii="仿宋_GB2312" w:eastAsia="仿宋_GB2312" w:hint="eastAsia"/>
          <w:snapToGrid w:val="0"/>
          <w:kern w:val="0"/>
          <w:sz w:val="32"/>
          <w:szCs w:val="32"/>
        </w:rPr>
        <w:t>采购需求：详见招标文件相关内容</w:t>
      </w:r>
    </w:p>
    <w:p w:rsidR="00E140B3" w:rsidRDefault="001D3C9E" w:rsidP="000C74EE">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6</w:t>
      </w:r>
      <w:r>
        <w:rPr>
          <w:rFonts w:ascii="仿宋_GB2312" w:eastAsia="仿宋_GB2312"/>
          <w:snapToGrid w:val="0"/>
          <w:kern w:val="0"/>
          <w:sz w:val="32"/>
          <w:szCs w:val="32"/>
        </w:rPr>
        <w:t>.</w:t>
      </w:r>
      <w:r>
        <w:rPr>
          <w:rFonts w:ascii="仿宋_GB2312" w:eastAsia="仿宋_GB2312" w:hint="eastAsia"/>
          <w:snapToGrid w:val="0"/>
          <w:kern w:val="0"/>
          <w:sz w:val="32"/>
          <w:szCs w:val="32"/>
        </w:rPr>
        <w:t>合同履行期限：详见招标文件相关内容</w:t>
      </w:r>
    </w:p>
    <w:p w:rsidR="00E140B3" w:rsidRDefault="001D3C9E" w:rsidP="000C74EE">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7</w:t>
      </w:r>
      <w:r>
        <w:rPr>
          <w:rFonts w:ascii="仿宋_GB2312" w:eastAsia="仿宋_GB2312"/>
          <w:snapToGrid w:val="0"/>
          <w:kern w:val="0"/>
          <w:sz w:val="32"/>
          <w:szCs w:val="32"/>
        </w:rPr>
        <w:t>.</w:t>
      </w:r>
      <w:r>
        <w:rPr>
          <w:rFonts w:ascii="仿宋_GB2312" w:eastAsia="仿宋_GB2312" w:hint="eastAsia"/>
          <w:snapToGrid w:val="0"/>
          <w:kern w:val="0"/>
          <w:sz w:val="32"/>
          <w:szCs w:val="32"/>
        </w:rPr>
        <w:t>本项目是否接受联合体投标：否</w:t>
      </w:r>
    </w:p>
    <w:bookmarkEnd w:id="0"/>
    <w:p w:rsidR="00E140B3" w:rsidRDefault="001D3C9E" w:rsidP="000C74EE">
      <w:pPr>
        <w:adjustRightInd w:val="0"/>
        <w:ind w:firstLineChars="200" w:firstLine="640"/>
        <w:jc w:val="left"/>
        <w:rPr>
          <w:rFonts w:ascii="黑体" w:eastAsia="黑体" w:hAnsi="黑体"/>
          <w:snapToGrid w:val="0"/>
          <w:kern w:val="0"/>
          <w:sz w:val="32"/>
          <w:szCs w:val="32"/>
        </w:rPr>
      </w:pPr>
      <w:r>
        <w:rPr>
          <w:rFonts w:ascii="黑体" w:eastAsia="黑体" w:hAnsi="黑体" w:cs="宋体" w:hint="eastAsia"/>
          <w:bCs/>
          <w:kern w:val="0"/>
          <w:sz w:val="32"/>
          <w:szCs w:val="32"/>
        </w:rPr>
        <w:t>二、</w:t>
      </w:r>
      <w:r>
        <w:rPr>
          <w:rFonts w:ascii="黑体" w:eastAsia="黑体" w:hAnsi="黑体" w:hint="eastAsia"/>
          <w:snapToGrid w:val="0"/>
          <w:kern w:val="0"/>
          <w:sz w:val="32"/>
          <w:szCs w:val="32"/>
        </w:rPr>
        <w:t>投标人的资格要求</w:t>
      </w:r>
    </w:p>
    <w:p w:rsidR="00E140B3" w:rsidRDefault="001D3C9E" w:rsidP="000C74EE">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1.</w:t>
      </w:r>
      <w:r>
        <w:rPr>
          <w:rFonts w:ascii="仿宋_GB2312" w:eastAsia="仿宋_GB2312" w:hint="eastAsia"/>
          <w:snapToGrid w:val="0"/>
          <w:kern w:val="0"/>
          <w:sz w:val="32"/>
          <w:szCs w:val="32"/>
        </w:rPr>
        <w:t>具有独立法人资格或具有独立承担民事责任的能力的其它组织（提供营业执照或事业单位法人证等法人证明扫</w:t>
      </w:r>
      <w:r>
        <w:rPr>
          <w:rFonts w:ascii="仿宋_GB2312" w:eastAsia="仿宋_GB2312" w:hint="eastAsia"/>
          <w:snapToGrid w:val="0"/>
          <w:kern w:val="0"/>
          <w:sz w:val="32"/>
          <w:szCs w:val="32"/>
        </w:rPr>
        <w:lastRenderedPageBreak/>
        <w:t>描件，原件备查）；</w:t>
      </w:r>
    </w:p>
    <w:p w:rsidR="00E140B3" w:rsidRDefault="001D3C9E" w:rsidP="000C74EE">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2.投标单位应为：深圳市政府采购中心注册供应商。</w:t>
      </w:r>
    </w:p>
    <w:p w:rsidR="00E140B3" w:rsidRDefault="001D3C9E" w:rsidP="000C74EE">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3.参与本项目投标前三年内，在经营活动中没有重大违法记录（由供应商在《政府采购投标及履约承诺函》中作出声明）。</w:t>
      </w:r>
    </w:p>
    <w:p w:rsidR="00E140B3" w:rsidRDefault="001D3C9E" w:rsidP="000C74EE">
      <w:pPr>
        <w:adjustRightInd w:val="0"/>
        <w:ind w:firstLineChars="200" w:firstLine="640"/>
        <w:jc w:val="left"/>
        <w:rPr>
          <w:rFonts w:ascii="仿宋_GB2312" w:eastAsia="仿宋_GB2312"/>
          <w:sz w:val="32"/>
          <w:szCs w:val="32"/>
        </w:rPr>
      </w:pPr>
      <w:r>
        <w:rPr>
          <w:rFonts w:ascii="仿宋_GB2312" w:eastAsia="仿宋_GB2312" w:hint="eastAsia"/>
          <w:snapToGrid w:val="0"/>
          <w:kern w:val="0"/>
          <w:sz w:val="32"/>
          <w:szCs w:val="32"/>
        </w:rPr>
        <w:t>4.法律、行政法规规定的其他条件。</w:t>
      </w:r>
    </w:p>
    <w:p w:rsidR="00E140B3" w:rsidRDefault="001D3C9E" w:rsidP="000C74EE">
      <w:pPr>
        <w:ind w:firstLineChars="200" w:firstLine="640"/>
        <w:jc w:val="left"/>
        <w:rPr>
          <w:rFonts w:ascii="黑体" w:eastAsia="黑体" w:hAnsi="黑体" w:cs="宋体"/>
          <w:bCs/>
          <w:kern w:val="0"/>
          <w:sz w:val="32"/>
          <w:szCs w:val="32"/>
        </w:rPr>
      </w:pPr>
      <w:r>
        <w:rPr>
          <w:rFonts w:ascii="黑体" w:eastAsia="黑体" w:hAnsi="黑体" w:cs="宋体" w:hint="eastAsia"/>
          <w:bCs/>
          <w:kern w:val="0"/>
          <w:sz w:val="32"/>
          <w:szCs w:val="32"/>
        </w:rPr>
        <w:t>三、答疑咨询时间</w:t>
      </w:r>
    </w:p>
    <w:p w:rsidR="00E140B3" w:rsidRDefault="001D3C9E" w:rsidP="000C74EE">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应在</w:t>
      </w:r>
      <w:r w:rsidR="000C74EE">
        <w:rPr>
          <w:rFonts w:ascii="仿宋_GB2312" w:eastAsia="仿宋_GB2312"/>
          <w:snapToGrid w:val="0"/>
          <w:kern w:val="0"/>
          <w:sz w:val="32"/>
          <w:szCs w:val="32"/>
        </w:rPr>
        <w:t>2022</w:t>
      </w:r>
      <w:r w:rsidR="000C74EE">
        <w:rPr>
          <w:rFonts w:ascii="仿宋_GB2312" w:eastAsia="仿宋_GB2312" w:hint="eastAsia"/>
          <w:snapToGrid w:val="0"/>
          <w:kern w:val="0"/>
          <w:sz w:val="32"/>
          <w:szCs w:val="32"/>
        </w:rPr>
        <w:t>年3月1</w:t>
      </w:r>
      <w:r w:rsidR="000C74EE">
        <w:rPr>
          <w:rFonts w:ascii="仿宋_GB2312" w:eastAsia="仿宋_GB2312"/>
          <w:snapToGrid w:val="0"/>
          <w:kern w:val="0"/>
          <w:sz w:val="32"/>
          <w:szCs w:val="32"/>
        </w:rPr>
        <w:t>6</w:t>
      </w:r>
      <w:r w:rsidR="000C74EE">
        <w:rPr>
          <w:rFonts w:ascii="仿宋_GB2312" w:eastAsia="仿宋_GB2312" w:hint="eastAsia"/>
          <w:snapToGrid w:val="0"/>
          <w:kern w:val="0"/>
          <w:sz w:val="32"/>
          <w:szCs w:val="32"/>
        </w:rPr>
        <w:t>日17:00时</w:t>
      </w:r>
      <w:r>
        <w:rPr>
          <w:rFonts w:ascii="仿宋_GB2312" w:eastAsia="仿宋_GB2312" w:hint="eastAsia"/>
          <w:snapToGrid w:val="0"/>
          <w:kern w:val="0"/>
          <w:sz w:val="32"/>
          <w:szCs w:val="32"/>
        </w:rPr>
        <w:t>前电话或以书面形式咨询招标机构，逾期恕不受理。在答疑咨询截止日期之后，我中心不再受理对</w:t>
      </w:r>
      <w:r w:rsidRPr="000C74EE">
        <w:rPr>
          <w:rFonts w:ascii="仿宋_GB2312" w:eastAsia="仿宋_GB2312" w:hint="eastAsia"/>
          <w:snapToGrid w:val="0"/>
          <w:kern w:val="0"/>
          <w:sz w:val="32"/>
          <w:szCs w:val="32"/>
        </w:rPr>
        <w:t>招标参数的质疑。（联系人：刘丹丹</w:t>
      </w:r>
      <w:r w:rsidRPr="000C74EE">
        <w:rPr>
          <w:rFonts w:ascii="仿宋_GB2312" w:eastAsia="仿宋_GB2312"/>
          <w:snapToGrid w:val="0"/>
          <w:kern w:val="0"/>
          <w:sz w:val="32"/>
          <w:szCs w:val="32"/>
        </w:rPr>
        <w:t xml:space="preserve">   </w:t>
      </w:r>
      <w:r w:rsidRPr="000C74EE">
        <w:rPr>
          <w:rFonts w:ascii="仿宋_GB2312" w:eastAsia="仿宋_GB2312" w:hint="eastAsia"/>
          <w:snapToGrid w:val="0"/>
          <w:kern w:val="0"/>
          <w:sz w:val="32"/>
          <w:szCs w:val="32"/>
        </w:rPr>
        <w:t>0755-</w:t>
      </w:r>
      <w:r w:rsidRPr="000C74EE">
        <w:rPr>
          <w:rFonts w:ascii="仿宋_GB2312" w:eastAsia="仿宋_GB2312"/>
          <w:snapToGrid w:val="0"/>
          <w:kern w:val="0"/>
          <w:sz w:val="32"/>
          <w:szCs w:val="32"/>
        </w:rPr>
        <w:t xml:space="preserve"> </w:t>
      </w:r>
      <w:r w:rsidRPr="000C74EE">
        <w:rPr>
          <w:rFonts w:ascii="仿宋_GB2312" w:eastAsia="仿宋_GB2312" w:hint="eastAsia"/>
          <w:snapToGrid w:val="0"/>
          <w:kern w:val="0"/>
          <w:sz w:val="32"/>
          <w:szCs w:val="32"/>
        </w:rPr>
        <w:t>83634077）</w:t>
      </w:r>
    </w:p>
    <w:p w:rsidR="00E140B3" w:rsidRDefault="001D3C9E" w:rsidP="000C74EE">
      <w:pPr>
        <w:ind w:firstLineChars="200" w:firstLine="640"/>
        <w:jc w:val="left"/>
        <w:rPr>
          <w:rFonts w:ascii="仿宋_GB2312" w:eastAsia="仿宋_GB2312"/>
          <w:sz w:val="32"/>
          <w:szCs w:val="32"/>
        </w:rPr>
      </w:pPr>
      <w:r>
        <w:rPr>
          <w:rFonts w:ascii="黑体" w:eastAsia="黑体" w:hAnsi="黑体" w:hint="eastAsia"/>
          <w:sz w:val="32"/>
          <w:szCs w:val="32"/>
        </w:rPr>
        <w:t>四、截止时间及联系方式</w:t>
      </w:r>
      <w:r>
        <w:rPr>
          <w:rFonts w:ascii="仿宋_GB2312" w:eastAsia="仿宋_GB2312" w:hAnsi="黑体" w:hint="eastAsia"/>
          <w:sz w:val="32"/>
          <w:szCs w:val="32"/>
        </w:rPr>
        <w:t>：</w:t>
      </w:r>
      <w:r w:rsidR="000C74EE">
        <w:rPr>
          <w:rFonts w:ascii="仿宋_GB2312" w:eastAsia="仿宋_GB2312"/>
          <w:snapToGrid w:val="0"/>
          <w:kern w:val="0"/>
          <w:sz w:val="32"/>
          <w:szCs w:val="32"/>
        </w:rPr>
        <w:t>2022</w:t>
      </w:r>
      <w:r w:rsidR="000C74EE">
        <w:rPr>
          <w:rFonts w:ascii="仿宋_GB2312" w:eastAsia="仿宋_GB2312" w:hint="eastAsia"/>
          <w:snapToGrid w:val="0"/>
          <w:kern w:val="0"/>
          <w:sz w:val="32"/>
          <w:szCs w:val="32"/>
        </w:rPr>
        <w:t>年3月1</w:t>
      </w:r>
      <w:r w:rsidR="000C74EE">
        <w:rPr>
          <w:rFonts w:ascii="仿宋_GB2312" w:eastAsia="仿宋_GB2312"/>
          <w:snapToGrid w:val="0"/>
          <w:kern w:val="0"/>
          <w:sz w:val="32"/>
          <w:szCs w:val="32"/>
        </w:rPr>
        <w:t>8</w:t>
      </w:r>
      <w:r w:rsidR="000C74EE">
        <w:rPr>
          <w:rFonts w:ascii="仿宋_GB2312" w:eastAsia="仿宋_GB2312" w:hint="eastAsia"/>
          <w:snapToGrid w:val="0"/>
          <w:kern w:val="0"/>
          <w:sz w:val="32"/>
          <w:szCs w:val="32"/>
        </w:rPr>
        <w:t>日17:00前</w:t>
      </w:r>
      <w:r>
        <w:rPr>
          <w:rFonts w:ascii="仿宋_GB2312" w:eastAsia="仿宋_GB2312" w:hint="eastAsia"/>
          <w:color w:val="FF0000"/>
          <w:sz w:val="32"/>
          <w:szCs w:val="32"/>
        </w:rPr>
        <w:cr/>
      </w:r>
      <w:r>
        <w:rPr>
          <w:rFonts w:ascii="仿宋_GB2312" w:eastAsia="仿宋_GB2312" w:hint="eastAsia"/>
          <w:sz w:val="32"/>
          <w:szCs w:val="32"/>
        </w:rPr>
        <w:t xml:space="preserve">    地  址：深圳市福田区梅林路2号</w:t>
      </w:r>
      <w:r w:rsidR="000C74EE">
        <w:rPr>
          <w:rFonts w:ascii="仿宋_GB2312" w:eastAsia="仿宋_GB2312"/>
          <w:sz w:val="32"/>
          <w:szCs w:val="32"/>
        </w:rPr>
        <w:t>1212</w:t>
      </w:r>
      <w:r>
        <w:rPr>
          <w:rFonts w:ascii="仿宋_GB2312" w:eastAsia="仿宋_GB2312" w:hint="eastAsia"/>
          <w:sz w:val="32"/>
          <w:szCs w:val="32"/>
        </w:rPr>
        <w:t>室</w:t>
      </w:r>
      <w:r>
        <w:rPr>
          <w:rFonts w:ascii="仿宋_GB2312" w:eastAsia="仿宋_GB2312" w:hint="eastAsia"/>
          <w:sz w:val="32"/>
          <w:szCs w:val="32"/>
        </w:rPr>
        <w:cr/>
        <w:t xml:space="preserve">    联系人：</w:t>
      </w:r>
      <w:r>
        <w:rPr>
          <w:rFonts w:ascii="仿宋_GB2312" w:eastAsia="仿宋_GB2312"/>
          <w:sz w:val="32"/>
          <w:szCs w:val="32"/>
        </w:rPr>
        <w:t>钟</w:t>
      </w:r>
      <w:r>
        <w:rPr>
          <w:rFonts w:ascii="仿宋_GB2312" w:eastAsia="仿宋_GB2312" w:hint="eastAsia"/>
          <w:sz w:val="32"/>
          <w:szCs w:val="32"/>
        </w:rPr>
        <w:t>小姐</w:t>
      </w:r>
      <w:r>
        <w:rPr>
          <w:rFonts w:ascii="仿宋_GB2312" w:eastAsia="仿宋_GB2312" w:hint="eastAsia"/>
          <w:sz w:val="32"/>
          <w:szCs w:val="32"/>
        </w:rPr>
        <w:cr/>
        <w:t xml:space="preserve">    电  话：0755-82547017</w:t>
      </w:r>
      <w:r>
        <w:rPr>
          <w:rFonts w:ascii="仿宋_GB2312" w:eastAsia="仿宋_GB2312" w:hint="eastAsia"/>
          <w:sz w:val="32"/>
          <w:szCs w:val="32"/>
        </w:rPr>
        <w:cr/>
        <w:t xml:space="preserve">    传  真：0755-83169320</w:t>
      </w:r>
      <w:r>
        <w:rPr>
          <w:rFonts w:ascii="仿宋_GB2312" w:eastAsia="仿宋_GB2312" w:hint="eastAsia"/>
          <w:sz w:val="32"/>
          <w:szCs w:val="32"/>
        </w:rPr>
        <w:cr/>
        <w:t xml:space="preserve">    附件：《招标文件》</w:t>
      </w:r>
    </w:p>
    <w:p w:rsidR="00E140B3" w:rsidRDefault="00E140B3" w:rsidP="000C74EE">
      <w:pPr>
        <w:jc w:val="left"/>
        <w:rPr>
          <w:rFonts w:ascii="仿宋_GB2312" w:eastAsia="仿宋_GB2312"/>
          <w:sz w:val="32"/>
          <w:szCs w:val="32"/>
        </w:rPr>
      </w:pPr>
    </w:p>
    <w:p w:rsidR="00E140B3" w:rsidRDefault="00E140B3" w:rsidP="000C74EE">
      <w:pPr>
        <w:ind w:firstLineChars="200" w:firstLine="640"/>
        <w:jc w:val="left"/>
        <w:rPr>
          <w:rFonts w:ascii="仿宋_GB2312" w:eastAsia="仿宋_GB2312"/>
          <w:sz w:val="32"/>
          <w:szCs w:val="32"/>
        </w:rPr>
      </w:pPr>
    </w:p>
    <w:p w:rsidR="00E140B3" w:rsidRDefault="001D3C9E" w:rsidP="000C74EE">
      <w:pPr>
        <w:ind w:leftChars="500" w:left="1050" w:firstLineChars="850" w:firstLine="2720"/>
        <w:jc w:val="left"/>
        <w:rPr>
          <w:rFonts w:ascii="仿宋_GB2312" w:eastAsia="仿宋_GB2312"/>
          <w:sz w:val="32"/>
          <w:szCs w:val="32"/>
        </w:rPr>
      </w:pPr>
      <w:r>
        <w:rPr>
          <w:rFonts w:ascii="仿宋_GB2312" w:eastAsia="仿宋_GB2312" w:hint="eastAsia"/>
          <w:sz w:val="32"/>
          <w:szCs w:val="32"/>
        </w:rPr>
        <w:t>深圳市残疾人综合服务中心</w:t>
      </w:r>
    </w:p>
    <w:p w:rsidR="00CA563E" w:rsidRDefault="00CA563E" w:rsidP="00CA563E">
      <w:pPr>
        <w:ind w:leftChars="500" w:left="1050" w:firstLineChars="1250" w:firstLine="4000"/>
        <w:jc w:val="left"/>
        <w:rPr>
          <w:rFonts w:ascii="仿宋_GB2312" w:eastAsia="仿宋_GB2312"/>
          <w:sz w:val="32"/>
          <w:szCs w:val="32"/>
        </w:rPr>
      </w:pPr>
      <w:r>
        <w:rPr>
          <w:rFonts w:ascii="仿宋_GB2312" w:eastAsia="仿宋_GB2312" w:hAnsi="宋体"/>
          <w:sz w:val="32"/>
          <w:szCs w:val="32"/>
        </w:rPr>
        <w:t>2022</w:t>
      </w:r>
      <w:r>
        <w:rPr>
          <w:rFonts w:ascii="仿宋_GB2312" w:eastAsia="仿宋_GB2312" w:hint="eastAsia"/>
          <w:sz w:val="32"/>
          <w:szCs w:val="32"/>
        </w:rPr>
        <w:t>年</w:t>
      </w:r>
      <w:r>
        <w:rPr>
          <w:rFonts w:ascii="仿宋_GB2312" w:eastAsia="仿宋_GB2312" w:hint="eastAsia"/>
          <w:snapToGrid w:val="0"/>
          <w:kern w:val="0"/>
          <w:sz w:val="32"/>
          <w:szCs w:val="32"/>
        </w:rPr>
        <w:t>3</w:t>
      </w:r>
      <w:r>
        <w:rPr>
          <w:rFonts w:ascii="仿宋_GB2312" w:eastAsia="仿宋_GB2312" w:hint="eastAsia"/>
          <w:sz w:val="32"/>
          <w:szCs w:val="32"/>
        </w:rPr>
        <w:t>月</w:t>
      </w:r>
      <w:r>
        <w:rPr>
          <w:rFonts w:ascii="仿宋_GB2312" w:eastAsia="仿宋_GB2312" w:hint="eastAsia"/>
          <w:snapToGrid w:val="0"/>
          <w:kern w:val="0"/>
          <w:sz w:val="32"/>
          <w:szCs w:val="32"/>
        </w:rPr>
        <w:t>1</w:t>
      </w:r>
      <w:r>
        <w:rPr>
          <w:rFonts w:ascii="仿宋_GB2312" w:eastAsia="仿宋_GB2312"/>
          <w:snapToGrid w:val="0"/>
          <w:kern w:val="0"/>
          <w:sz w:val="32"/>
          <w:szCs w:val="32"/>
        </w:rPr>
        <w:t>1</w:t>
      </w:r>
      <w:r>
        <w:rPr>
          <w:rFonts w:ascii="仿宋_GB2312" w:eastAsia="仿宋_GB2312" w:hint="eastAsia"/>
          <w:sz w:val="32"/>
          <w:szCs w:val="32"/>
        </w:rPr>
        <w:t>日</w:t>
      </w:r>
    </w:p>
    <w:p w:rsidR="00E140B3" w:rsidRDefault="00E140B3">
      <w:pPr>
        <w:ind w:leftChars="500" w:left="1050" w:firstLineChars="1050" w:firstLine="3360"/>
        <w:jc w:val="left"/>
        <w:rPr>
          <w:rFonts w:ascii="仿宋_GB2312" w:eastAsia="仿宋_GB2312"/>
          <w:sz w:val="32"/>
          <w:szCs w:val="32"/>
        </w:rPr>
      </w:pPr>
    </w:p>
    <w:p w:rsidR="00E140B3" w:rsidRDefault="00E140B3">
      <w:pPr>
        <w:rPr>
          <w:rFonts w:ascii="黑体" w:eastAsia="黑体" w:hAnsi="黑体"/>
          <w:sz w:val="32"/>
          <w:szCs w:val="32"/>
        </w:rPr>
      </w:pPr>
    </w:p>
    <w:p w:rsidR="00E140B3" w:rsidRDefault="001D3C9E">
      <w:pPr>
        <w:rPr>
          <w:sz w:val="52"/>
          <w:szCs w:val="52"/>
        </w:rPr>
      </w:pPr>
      <w:r>
        <w:rPr>
          <w:rFonts w:ascii="黑体" w:eastAsia="黑体" w:hAnsi="黑体" w:hint="eastAsia"/>
          <w:sz w:val="32"/>
          <w:szCs w:val="32"/>
        </w:rPr>
        <w:t>附件：</w:t>
      </w:r>
    </w:p>
    <w:p w:rsidR="00E140B3" w:rsidRDefault="001D3C9E">
      <w:pPr>
        <w:adjustRightInd w:val="0"/>
        <w:spacing w:beforeLines="100" w:before="312" w:afterLines="100" w:after="312" w:line="4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深圳市残疾人综合服务中心</w:t>
      </w:r>
    </w:p>
    <w:p w:rsidR="00E140B3" w:rsidRDefault="001D3C9E">
      <w:pPr>
        <w:adjustRightInd w:val="0"/>
        <w:spacing w:beforeLines="100" w:before="312" w:afterLines="100" w:after="312" w:line="4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招标文件</w:t>
      </w:r>
    </w:p>
    <w:p w:rsidR="00E140B3" w:rsidRDefault="00E140B3">
      <w:pPr>
        <w:snapToGrid w:val="0"/>
        <w:jc w:val="center"/>
        <w:rPr>
          <w:rFonts w:ascii="宋体" w:hAnsi="宋体"/>
          <w:b/>
          <w:sz w:val="36"/>
          <w:szCs w:val="36"/>
        </w:rPr>
      </w:pPr>
    </w:p>
    <w:p w:rsidR="00E140B3" w:rsidRDefault="00E140B3">
      <w:pPr>
        <w:snapToGrid w:val="0"/>
        <w:jc w:val="center"/>
        <w:rPr>
          <w:rFonts w:ascii="宋体" w:hAnsi="宋体"/>
          <w:b/>
          <w:sz w:val="36"/>
          <w:szCs w:val="36"/>
        </w:rPr>
      </w:pPr>
    </w:p>
    <w:p w:rsidR="00E140B3" w:rsidRDefault="00E140B3">
      <w:pPr>
        <w:snapToGrid w:val="0"/>
        <w:jc w:val="center"/>
        <w:rPr>
          <w:rFonts w:ascii="宋体" w:hAnsi="宋体"/>
          <w:b/>
          <w:sz w:val="36"/>
          <w:szCs w:val="36"/>
        </w:rPr>
      </w:pPr>
    </w:p>
    <w:p w:rsidR="00E140B3" w:rsidRDefault="00E140B3">
      <w:pPr>
        <w:snapToGrid w:val="0"/>
        <w:jc w:val="center"/>
        <w:rPr>
          <w:rFonts w:ascii="宋体" w:hAnsi="宋体"/>
          <w:b/>
          <w:sz w:val="36"/>
          <w:szCs w:val="36"/>
        </w:rPr>
      </w:pPr>
    </w:p>
    <w:p w:rsidR="00E140B3" w:rsidRDefault="00E140B3">
      <w:pPr>
        <w:snapToGrid w:val="0"/>
        <w:jc w:val="center"/>
        <w:rPr>
          <w:rFonts w:ascii="宋体" w:hAnsi="宋体"/>
          <w:b/>
          <w:sz w:val="36"/>
          <w:szCs w:val="36"/>
        </w:rPr>
      </w:pPr>
    </w:p>
    <w:p w:rsidR="00E140B3" w:rsidRPr="00CA563E" w:rsidRDefault="001D3C9E" w:rsidP="00CA563E">
      <w:pPr>
        <w:pStyle w:val="Default"/>
        <w:ind w:firstLineChars="200" w:firstLine="720"/>
        <w:jc w:val="both"/>
        <w:rPr>
          <w:rFonts w:asciiTheme="minorEastAsia" w:eastAsiaTheme="minorEastAsia" w:hAnsiTheme="minorEastAsia"/>
          <w:color w:val="auto"/>
          <w:sz w:val="36"/>
          <w:szCs w:val="36"/>
        </w:rPr>
      </w:pPr>
      <w:r w:rsidRPr="00CA563E">
        <w:rPr>
          <w:rFonts w:asciiTheme="minorEastAsia" w:eastAsiaTheme="minorEastAsia" w:hAnsiTheme="minorEastAsia" w:hint="eastAsia"/>
          <w:color w:val="auto"/>
          <w:sz w:val="36"/>
          <w:szCs w:val="36"/>
        </w:rPr>
        <w:t>项目名称：儿童综合能力发展评价与训练仪项目</w:t>
      </w:r>
    </w:p>
    <w:p w:rsidR="00E140B3" w:rsidRPr="00CA563E" w:rsidRDefault="001D3C9E" w:rsidP="00CA563E">
      <w:pPr>
        <w:pStyle w:val="Default"/>
        <w:ind w:firstLineChars="200" w:firstLine="720"/>
        <w:jc w:val="both"/>
        <w:rPr>
          <w:rFonts w:asciiTheme="minorEastAsia" w:eastAsiaTheme="minorEastAsia" w:hAnsiTheme="minorEastAsia"/>
          <w:color w:val="auto"/>
          <w:sz w:val="36"/>
          <w:szCs w:val="36"/>
        </w:rPr>
      </w:pPr>
      <w:r w:rsidRPr="00CA563E">
        <w:rPr>
          <w:rFonts w:asciiTheme="minorEastAsia" w:eastAsiaTheme="minorEastAsia" w:hAnsiTheme="minorEastAsia"/>
          <w:color w:val="auto"/>
          <w:sz w:val="36"/>
          <w:szCs w:val="36"/>
        </w:rPr>
        <w:t>项目编号：</w:t>
      </w:r>
      <w:r w:rsidRPr="00CA563E">
        <w:rPr>
          <w:rFonts w:asciiTheme="minorEastAsia" w:eastAsiaTheme="minorEastAsia" w:hAnsiTheme="minorEastAsia" w:hint="eastAsia"/>
          <w:color w:val="auto"/>
          <w:sz w:val="36"/>
          <w:szCs w:val="36"/>
        </w:rPr>
        <w:t>JB2022-31-4</w:t>
      </w:r>
    </w:p>
    <w:p w:rsidR="00E140B3" w:rsidRPr="00CA563E" w:rsidRDefault="001D3C9E" w:rsidP="00CA563E">
      <w:pPr>
        <w:pStyle w:val="Default"/>
        <w:ind w:firstLineChars="200" w:firstLine="720"/>
        <w:jc w:val="both"/>
        <w:rPr>
          <w:rFonts w:asciiTheme="minorEastAsia" w:eastAsiaTheme="minorEastAsia" w:hAnsiTheme="minorEastAsia"/>
          <w:color w:val="auto"/>
          <w:sz w:val="36"/>
          <w:szCs w:val="36"/>
        </w:rPr>
      </w:pPr>
      <w:r w:rsidRPr="00CA563E">
        <w:rPr>
          <w:rFonts w:asciiTheme="minorEastAsia" w:eastAsiaTheme="minorEastAsia" w:hAnsiTheme="minorEastAsia" w:hint="eastAsia"/>
          <w:color w:val="auto"/>
          <w:sz w:val="36"/>
          <w:szCs w:val="36"/>
        </w:rPr>
        <w:t>招标编号：</w:t>
      </w:r>
      <w:r w:rsidR="00CA563E" w:rsidRPr="00CA563E">
        <w:rPr>
          <w:rFonts w:asciiTheme="minorEastAsia" w:eastAsiaTheme="minorEastAsia" w:hAnsiTheme="minorEastAsia"/>
          <w:color w:val="auto"/>
          <w:sz w:val="36"/>
          <w:szCs w:val="36"/>
        </w:rPr>
        <w:t>ZHZB2022010</w:t>
      </w:r>
    </w:p>
    <w:p w:rsidR="00E140B3" w:rsidRDefault="00E140B3">
      <w:pPr>
        <w:pStyle w:val="Default"/>
        <w:ind w:firstLineChars="200" w:firstLine="720"/>
        <w:jc w:val="both"/>
        <w:rPr>
          <w:rFonts w:asciiTheme="minorEastAsia" w:eastAsiaTheme="minorEastAsia" w:hAnsiTheme="minorEastAsia"/>
          <w:color w:val="auto"/>
          <w:sz w:val="36"/>
          <w:szCs w:val="36"/>
        </w:rPr>
      </w:pPr>
    </w:p>
    <w:p w:rsidR="00E140B3" w:rsidRDefault="00E140B3">
      <w:pPr>
        <w:rPr>
          <w:rFonts w:ascii="宋体" w:hAnsi="宋体"/>
          <w:b/>
          <w:sz w:val="32"/>
          <w:szCs w:val="32"/>
        </w:rPr>
      </w:pPr>
    </w:p>
    <w:p w:rsidR="00E140B3" w:rsidRDefault="00E140B3">
      <w:pPr>
        <w:jc w:val="center"/>
        <w:rPr>
          <w:rFonts w:ascii="宋体" w:hAnsi="宋体"/>
          <w:sz w:val="32"/>
          <w:szCs w:val="32"/>
        </w:rPr>
      </w:pPr>
    </w:p>
    <w:p w:rsidR="00E140B3" w:rsidRDefault="00E140B3">
      <w:pPr>
        <w:jc w:val="center"/>
        <w:rPr>
          <w:rFonts w:ascii="宋体" w:hAnsi="宋体"/>
          <w:sz w:val="32"/>
          <w:szCs w:val="32"/>
        </w:rPr>
      </w:pPr>
    </w:p>
    <w:p w:rsidR="00E140B3" w:rsidRDefault="00E140B3">
      <w:pPr>
        <w:jc w:val="center"/>
        <w:rPr>
          <w:rFonts w:ascii="宋体" w:hAnsi="宋体"/>
          <w:sz w:val="32"/>
          <w:szCs w:val="32"/>
        </w:rPr>
      </w:pPr>
    </w:p>
    <w:p w:rsidR="00E140B3" w:rsidRDefault="00E140B3">
      <w:pPr>
        <w:jc w:val="center"/>
        <w:rPr>
          <w:rFonts w:ascii="宋体" w:hAnsi="宋体"/>
          <w:sz w:val="32"/>
          <w:szCs w:val="32"/>
        </w:rPr>
      </w:pPr>
    </w:p>
    <w:p w:rsidR="00E140B3" w:rsidRDefault="00E140B3">
      <w:pPr>
        <w:jc w:val="center"/>
        <w:rPr>
          <w:rFonts w:ascii="宋体" w:hAnsi="宋体"/>
          <w:sz w:val="32"/>
          <w:szCs w:val="32"/>
        </w:rPr>
      </w:pPr>
    </w:p>
    <w:p w:rsidR="00E140B3" w:rsidRDefault="00E140B3">
      <w:pPr>
        <w:jc w:val="center"/>
        <w:rPr>
          <w:rFonts w:ascii="宋体" w:hAnsi="宋体"/>
          <w:sz w:val="32"/>
          <w:szCs w:val="32"/>
        </w:rPr>
      </w:pPr>
    </w:p>
    <w:p w:rsidR="00A6562D" w:rsidRDefault="00A6562D" w:rsidP="00A6562D">
      <w:pPr>
        <w:jc w:val="center"/>
        <w:rPr>
          <w:rFonts w:ascii="黑体" w:eastAsia="黑体" w:hAnsi="黑体"/>
          <w:b/>
          <w:sz w:val="32"/>
          <w:szCs w:val="32"/>
        </w:rPr>
      </w:pPr>
      <w:r>
        <w:rPr>
          <w:rFonts w:ascii="仿宋_GB2312" w:eastAsia="仿宋_GB2312" w:hAnsi="宋体"/>
          <w:sz w:val="32"/>
          <w:szCs w:val="32"/>
        </w:rPr>
        <w:t>2022</w:t>
      </w:r>
      <w:r>
        <w:rPr>
          <w:rFonts w:ascii="仿宋_GB2312" w:eastAsia="仿宋_GB2312" w:hint="eastAsia"/>
          <w:sz w:val="32"/>
          <w:szCs w:val="32"/>
        </w:rPr>
        <w:t>年</w:t>
      </w:r>
      <w:r>
        <w:rPr>
          <w:rFonts w:ascii="仿宋_GB2312" w:eastAsia="仿宋_GB2312" w:hint="eastAsia"/>
          <w:snapToGrid w:val="0"/>
          <w:kern w:val="0"/>
          <w:sz w:val="32"/>
          <w:szCs w:val="32"/>
        </w:rPr>
        <w:t>3</w:t>
      </w:r>
      <w:r>
        <w:rPr>
          <w:rFonts w:ascii="仿宋_GB2312" w:eastAsia="仿宋_GB2312" w:hint="eastAsia"/>
          <w:sz w:val="32"/>
          <w:szCs w:val="32"/>
        </w:rPr>
        <w:t>月</w:t>
      </w:r>
      <w:r>
        <w:rPr>
          <w:rFonts w:ascii="仿宋_GB2312" w:eastAsia="仿宋_GB2312" w:hint="eastAsia"/>
          <w:snapToGrid w:val="0"/>
          <w:kern w:val="0"/>
          <w:sz w:val="32"/>
          <w:szCs w:val="32"/>
        </w:rPr>
        <w:t>1</w:t>
      </w:r>
      <w:r>
        <w:rPr>
          <w:rFonts w:ascii="仿宋_GB2312" w:eastAsia="仿宋_GB2312"/>
          <w:snapToGrid w:val="0"/>
          <w:kern w:val="0"/>
          <w:sz w:val="32"/>
          <w:szCs w:val="32"/>
        </w:rPr>
        <w:t>1</w:t>
      </w:r>
      <w:r>
        <w:rPr>
          <w:rFonts w:ascii="仿宋_GB2312" w:eastAsia="仿宋_GB2312" w:hint="eastAsia"/>
          <w:sz w:val="32"/>
          <w:szCs w:val="32"/>
        </w:rPr>
        <w:t>日</w:t>
      </w:r>
    </w:p>
    <w:p w:rsidR="00E140B3" w:rsidRPr="00A6562D" w:rsidRDefault="00E140B3">
      <w:pPr>
        <w:jc w:val="center"/>
        <w:rPr>
          <w:rFonts w:ascii="黑体" w:eastAsia="黑体" w:hAnsi="黑体"/>
          <w:b/>
          <w:sz w:val="32"/>
          <w:szCs w:val="32"/>
        </w:rPr>
      </w:pPr>
    </w:p>
    <w:p w:rsidR="00E140B3" w:rsidRDefault="00E140B3">
      <w:pPr>
        <w:rPr>
          <w:rFonts w:ascii="黑体" w:eastAsia="黑体" w:hAnsi="黑体"/>
          <w:b/>
          <w:sz w:val="32"/>
          <w:szCs w:val="32"/>
        </w:rPr>
      </w:pPr>
    </w:p>
    <w:p w:rsidR="00E140B3" w:rsidRDefault="001D3C9E">
      <w:pPr>
        <w:spacing w:line="240" w:lineRule="atLeast"/>
        <w:jc w:val="center"/>
        <w:rPr>
          <w:rFonts w:ascii="方正小标宋简体" w:eastAsia="方正小标宋简体" w:hAnsi="黑体"/>
          <w:sz w:val="44"/>
          <w:szCs w:val="44"/>
        </w:rPr>
      </w:pPr>
      <w:r>
        <w:rPr>
          <w:rFonts w:ascii="方正小标宋简体" w:eastAsia="方正小标宋简体" w:hAnsi="黑体" w:hint="eastAsia"/>
          <w:sz w:val="44"/>
          <w:szCs w:val="44"/>
        </w:rPr>
        <w:t>第一部分、招标公告</w:t>
      </w:r>
    </w:p>
    <w:p w:rsidR="00E140B3" w:rsidRDefault="001D3C9E">
      <w:pPr>
        <w:widowControl/>
        <w:spacing w:line="540" w:lineRule="exact"/>
        <w:ind w:firstLineChars="200" w:firstLine="640"/>
        <w:jc w:val="left"/>
        <w:rPr>
          <w:rFonts w:ascii="仿宋_GB2312" w:eastAsia="仿宋_GB2312" w:hAnsi="华文仿宋" w:cs="Times New Roman"/>
          <w:sz w:val="32"/>
          <w:szCs w:val="32"/>
        </w:rPr>
      </w:pPr>
      <w:r>
        <w:rPr>
          <w:rFonts w:ascii="黑体" w:eastAsia="黑体" w:hAnsi="黑体" w:cs="黑体" w:hint="eastAsia"/>
          <w:sz w:val="32"/>
          <w:szCs w:val="32"/>
        </w:rPr>
        <w:t>特别警示条款</w:t>
      </w:r>
      <w:r>
        <w:rPr>
          <w:rFonts w:ascii="仿宋_GB2312" w:eastAsia="仿宋_GB2312" w:hAnsi="华文仿宋" w:cs="Times New Roman" w:hint="eastAsia"/>
          <w:sz w:val="32"/>
          <w:szCs w:val="32"/>
        </w:rPr>
        <w:t>：</w:t>
      </w:r>
    </w:p>
    <w:p w:rsidR="00E140B3" w:rsidRDefault="001D3C9E">
      <w:pPr>
        <w:widowControl/>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rsidR="00E140B3" w:rsidRDefault="001D3C9E">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（一）未按照本条例规定签订、履行采购合同，造成严重后果的；</w:t>
      </w:r>
    </w:p>
    <w:p w:rsidR="00E140B3" w:rsidRDefault="001D3C9E">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（二）隐瞒真实情况，提供虚假资料的；</w:t>
      </w:r>
    </w:p>
    <w:p w:rsidR="00E140B3" w:rsidRDefault="001D3C9E">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1.通过转让或者租借等方式从其他单位获取资格或者资质证书投标的;</w:t>
      </w:r>
    </w:p>
    <w:p w:rsidR="00E140B3" w:rsidRDefault="001D3C9E">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2.由其他单位或者其他单位负责人在投标供应商编制的投标文件上加盖印章或者签字的;</w:t>
      </w:r>
    </w:p>
    <w:p w:rsidR="00E140B3" w:rsidRDefault="001D3C9E">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3.项目负责人或者主要技术人员不是本单位人员的;</w:t>
      </w:r>
    </w:p>
    <w:p w:rsidR="00E140B3" w:rsidRDefault="001D3C9E">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4.投标保证金不是从投标供应商基本账户转出的;</w:t>
      </w:r>
    </w:p>
    <w:p w:rsidR="00E140B3" w:rsidRDefault="001D3C9E">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5.其他隐瞒真实情况、提供虚假资料的行为。</w:t>
      </w:r>
    </w:p>
    <w:p w:rsidR="00E140B3" w:rsidRDefault="001D3C9E">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投标供应商不能提供项目负责人或者主要技术人员的劳动合同、社会保险等劳动关系证明材料的，视为存在前款第3项规定的情形。</w:t>
      </w:r>
    </w:p>
    <w:p w:rsidR="00E140B3" w:rsidRDefault="001D3C9E">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（三）以非法手段排斥其他供应商参与竞争的；</w:t>
      </w:r>
    </w:p>
    <w:p w:rsidR="00E140B3" w:rsidRDefault="001D3C9E">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（四）与其他采购参加人串通投标的；</w:t>
      </w:r>
    </w:p>
    <w:p w:rsidR="00E140B3" w:rsidRDefault="001D3C9E">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1.投标供应商之间相互约定给予未中标的供应商利益补偿;</w:t>
      </w:r>
    </w:p>
    <w:p w:rsidR="00E140B3" w:rsidRDefault="001D3C9E">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lastRenderedPageBreak/>
        <w:t>2.不同投标供应商的法定代表人、主要经营负责人、项目投标授权代表人、项目负责人、主要技术人员为同一人、属同一单位或者在同一单位缴纳社会保险;</w:t>
      </w:r>
    </w:p>
    <w:p w:rsidR="00E140B3" w:rsidRDefault="001D3C9E">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3.不同投标供应商的投标文件由同一单位或者同一人编制，或者由同一人分阶段参与编制的;</w:t>
      </w:r>
    </w:p>
    <w:p w:rsidR="00E140B3" w:rsidRDefault="001D3C9E">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4.不同投标供应商的投标文件或部分投标文件相互混装;</w:t>
      </w:r>
    </w:p>
    <w:p w:rsidR="00E140B3" w:rsidRDefault="001D3C9E">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5.不同投标供应商的投标文件内容存在非正常一致;</w:t>
      </w:r>
    </w:p>
    <w:p w:rsidR="00E140B3" w:rsidRDefault="001D3C9E">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6.由同一单位工作人员为两家以上(含两家)供应商进行同一项投标活动的;</w:t>
      </w:r>
    </w:p>
    <w:p w:rsidR="00E140B3" w:rsidRDefault="001D3C9E">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7.主管部门依照法律、法规认定的其他情形。</w:t>
      </w:r>
    </w:p>
    <w:p w:rsidR="00E140B3" w:rsidRDefault="001D3C9E">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（五）恶意投诉的；</w:t>
      </w:r>
    </w:p>
    <w:p w:rsidR="00E140B3" w:rsidRDefault="001D3C9E">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（六）向采购项目相关人行贿或者提供其他不当利益的；</w:t>
      </w:r>
    </w:p>
    <w:p w:rsidR="00E140B3" w:rsidRDefault="001D3C9E">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（七）其他违反本条例规定的行为。</w:t>
      </w:r>
    </w:p>
    <w:p w:rsidR="00E140B3" w:rsidRDefault="001D3C9E">
      <w:pPr>
        <w:rPr>
          <w:rFonts w:ascii="仿宋_GB2312" w:eastAsia="仿宋_GB2312" w:hAnsi="华文仿宋"/>
          <w:sz w:val="32"/>
          <w:szCs w:val="32"/>
        </w:rPr>
      </w:pPr>
      <w:r>
        <w:rPr>
          <w:rFonts w:ascii="仿宋_GB2312" w:eastAsia="仿宋_GB2312" w:hAnsi="华文仿宋"/>
          <w:sz w:val="32"/>
          <w:szCs w:val="32"/>
        </w:rPr>
        <w:br w:type="page"/>
      </w:r>
    </w:p>
    <w:p w:rsidR="00E140B3" w:rsidRDefault="001D3C9E">
      <w:pPr>
        <w:spacing w:line="540" w:lineRule="exact"/>
        <w:ind w:firstLineChars="200" w:firstLine="640"/>
        <w:jc w:val="left"/>
        <w:rPr>
          <w:rFonts w:ascii="黑体" w:eastAsia="黑体" w:hAnsi="黑体"/>
          <w:sz w:val="32"/>
          <w:szCs w:val="32"/>
        </w:rPr>
      </w:pPr>
      <w:r>
        <w:rPr>
          <w:rFonts w:ascii="黑体" w:eastAsia="黑体" w:hAnsi="黑体" w:hint="eastAsia"/>
          <w:sz w:val="32"/>
          <w:szCs w:val="32"/>
        </w:rPr>
        <w:lastRenderedPageBreak/>
        <w:t>一、项目概况</w:t>
      </w:r>
    </w:p>
    <w:p w:rsidR="00E140B3" w:rsidRPr="00A6562D" w:rsidRDefault="001D3C9E">
      <w:pPr>
        <w:spacing w:line="540" w:lineRule="exact"/>
        <w:ind w:firstLineChars="200" w:firstLine="640"/>
        <w:jc w:val="left"/>
        <w:rPr>
          <w:rFonts w:ascii="仿宋_GB2312" w:eastAsia="仿宋_GB2312" w:hAnsi="华文仿宋"/>
          <w:sz w:val="32"/>
          <w:szCs w:val="32"/>
        </w:rPr>
      </w:pPr>
      <w:r w:rsidRPr="00A6562D">
        <w:rPr>
          <w:rFonts w:ascii="仿宋_GB2312" w:eastAsia="仿宋_GB2312" w:hAnsi="华文仿宋" w:hint="eastAsia"/>
          <w:sz w:val="32"/>
          <w:szCs w:val="32"/>
        </w:rPr>
        <w:t>1.项目编号：</w:t>
      </w:r>
      <w:r w:rsidRPr="00A6562D">
        <w:rPr>
          <w:rFonts w:ascii="仿宋_GB2312" w:eastAsia="仿宋_GB2312" w:hint="eastAsia"/>
          <w:sz w:val="32"/>
          <w:szCs w:val="32"/>
        </w:rPr>
        <w:t>JB2022-31-4</w:t>
      </w:r>
    </w:p>
    <w:p w:rsidR="00E140B3" w:rsidRPr="00A6562D" w:rsidRDefault="001D3C9E">
      <w:pPr>
        <w:spacing w:line="540" w:lineRule="exact"/>
        <w:ind w:firstLineChars="200" w:firstLine="640"/>
        <w:jc w:val="left"/>
        <w:rPr>
          <w:rFonts w:ascii="仿宋_GB2312" w:eastAsia="仿宋_GB2312" w:hAnsi="华文仿宋"/>
          <w:sz w:val="32"/>
          <w:szCs w:val="32"/>
        </w:rPr>
      </w:pPr>
      <w:r w:rsidRPr="00A6562D">
        <w:rPr>
          <w:rFonts w:ascii="仿宋_GB2312" w:eastAsia="仿宋_GB2312" w:hAnsi="华文仿宋" w:hint="eastAsia"/>
          <w:sz w:val="32"/>
          <w:szCs w:val="32"/>
        </w:rPr>
        <w:t>2.采购方式：内部对外公开招标</w:t>
      </w:r>
    </w:p>
    <w:p w:rsidR="00E140B3" w:rsidRPr="00A6562D" w:rsidRDefault="001D3C9E">
      <w:pPr>
        <w:spacing w:line="540" w:lineRule="exact"/>
        <w:ind w:firstLineChars="202" w:firstLine="646"/>
        <w:jc w:val="left"/>
        <w:rPr>
          <w:rFonts w:ascii="仿宋_GB2312" w:eastAsia="仿宋_GB2312" w:hAnsi="宋体"/>
          <w:sz w:val="32"/>
          <w:szCs w:val="32"/>
        </w:rPr>
      </w:pPr>
      <w:r w:rsidRPr="00A6562D">
        <w:rPr>
          <w:rFonts w:ascii="仿宋_GB2312" w:eastAsia="仿宋_GB2312" w:hAnsi="华文仿宋" w:hint="eastAsia"/>
          <w:sz w:val="32"/>
          <w:szCs w:val="32"/>
        </w:rPr>
        <w:t>3.项目名称：</w:t>
      </w:r>
      <w:r w:rsidRPr="00A6562D">
        <w:rPr>
          <w:rFonts w:ascii="仿宋_GB2312" w:eastAsia="仿宋_GB2312" w:hint="eastAsia"/>
          <w:sz w:val="32"/>
          <w:szCs w:val="32"/>
        </w:rPr>
        <w:t>儿童综合能力发展评价与训练仪项目</w:t>
      </w:r>
    </w:p>
    <w:p w:rsidR="00E140B3" w:rsidRDefault="001D3C9E">
      <w:pPr>
        <w:spacing w:line="540" w:lineRule="exact"/>
        <w:ind w:firstLineChars="200" w:firstLine="640"/>
        <w:jc w:val="left"/>
        <w:rPr>
          <w:rFonts w:ascii="黑体" w:eastAsia="黑体" w:hAnsi="黑体"/>
          <w:sz w:val="32"/>
          <w:szCs w:val="32"/>
        </w:rPr>
      </w:pPr>
      <w:r>
        <w:rPr>
          <w:rFonts w:ascii="黑体" w:eastAsia="黑体" w:hAnsi="黑体" w:hint="eastAsia"/>
          <w:sz w:val="32"/>
          <w:szCs w:val="32"/>
        </w:rPr>
        <w:t>二、联系人及联络方式</w:t>
      </w:r>
    </w:p>
    <w:p w:rsidR="00E140B3" w:rsidRDefault="001D3C9E">
      <w:pPr>
        <w:widowControl/>
        <w:spacing w:line="54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联系人：钟小姐</w:t>
      </w:r>
    </w:p>
    <w:p w:rsidR="00E140B3" w:rsidRDefault="001D3C9E">
      <w:pPr>
        <w:spacing w:line="54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联系方式：0755-82547017</w:t>
      </w:r>
    </w:p>
    <w:p w:rsidR="00E140B3" w:rsidRDefault="001D3C9E">
      <w:pPr>
        <w:spacing w:line="540" w:lineRule="exact"/>
        <w:ind w:firstLineChars="200" w:firstLine="640"/>
        <w:jc w:val="left"/>
        <w:rPr>
          <w:rFonts w:ascii="黑体" w:eastAsia="黑体" w:hAnsi="黑体"/>
          <w:sz w:val="32"/>
          <w:szCs w:val="32"/>
        </w:rPr>
      </w:pPr>
      <w:r>
        <w:rPr>
          <w:rFonts w:ascii="黑体" w:eastAsia="黑体" w:hAnsi="黑体" w:hint="eastAsia"/>
          <w:sz w:val="32"/>
          <w:szCs w:val="32"/>
        </w:rPr>
        <w:t>三、投标人资质要求</w:t>
      </w:r>
    </w:p>
    <w:p w:rsidR="00E140B3" w:rsidRPr="00A6562D" w:rsidRDefault="001D3C9E">
      <w:pPr>
        <w:adjustRightInd w:val="0"/>
        <w:spacing w:line="540" w:lineRule="exact"/>
        <w:ind w:firstLineChars="200" w:firstLine="640"/>
        <w:jc w:val="left"/>
        <w:rPr>
          <w:rFonts w:ascii="仿宋_GB2312" w:eastAsia="仿宋_GB2312"/>
          <w:snapToGrid w:val="0"/>
          <w:kern w:val="0"/>
          <w:sz w:val="32"/>
          <w:szCs w:val="32"/>
        </w:rPr>
      </w:pPr>
      <w:r w:rsidRPr="00A6562D">
        <w:rPr>
          <w:rFonts w:ascii="仿宋_GB2312" w:eastAsia="仿宋_GB2312"/>
          <w:snapToGrid w:val="0"/>
          <w:kern w:val="0"/>
          <w:sz w:val="32"/>
          <w:szCs w:val="32"/>
        </w:rPr>
        <w:t>1.</w:t>
      </w:r>
      <w:r w:rsidRPr="00A6562D">
        <w:rPr>
          <w:rFonts w:ascii="仿宋_GB2312" w:eastAsia="仿宋_GB2312" w:hint="eastAsia"/>
          <w:snapToGrid w:val="0"/>
          <w:kern w:val="0"/>
          <w:sz w:val="32"/>
          <w:szCs w:val="32"/>
        </w:rPr>
        <w:t>具有独立法人资格或具有独立承担民事责任的能力的其它组织（提供营业执照或事业单位法人证等法人证明扫描件，原件备查）；</w:t>
      </w:r>
    </w:p>
    <w:p w:rsidR="00E140B3" w:rsidRPr="00A6562D" w:rsidRDefault="001D3C9E">
      <w:pPr>
        <w:adjustRightInd w:val="0"/>
        <w:spacing w:line="540" w:lineRule="exact"/>
        <w:ind w:firstLineChars="200" w:firstLine="640"/>
        <w:jc w:val="left"/>
        <w:rPr>
          <w:rFonts w:ascii="仿宋_GB2312" w:eastAsia="仿宋_GB2312"/>
          <w:snapToGrid w:val="0"/>
          <w:kern w:val="0"/>
          <w:sz w:val="32"/>
          <w:szCs w:val="32"/>
        </w:rPr>
      </w:pPr>
      <w:r w:rsidRPr="00A6562D">
        <w:rPr>
          <w:rFonts w:ascii="仿宋_GB2312" w:eastAsia="仿宋_GB2312" w:hint="eastAsia"/>
          <w:snapToGrid w:val="0"/>
          <w:kern w:val="0"/>
          <w:sz w:val="32"/>
          <w:szCs w:val="32"/>
        </w:rPr>
        <w:t>2.投标单位应为：深圳市政府采购中心注册供应商。</w:t>
      </w:r>
    </w:p>
    <w:p w:rsidR="00E140B3" w:rsidRPr="00A6562D" w:rsidRDefault="001D3C9E">
      <w:pPr>
        <w:adjustRightInd w:val="0"/>
        <w:spacing w:line="540" w:lineRule="exact"/>
        <w:ind w:firstLineChars="200" w:firstLine="640"/>
        <w:jc w:val="left"/>
        <w:rPr>
          <w:rFonts w:ascii="仿宋_GB2312" w:eastAsia="仿宋_GB2312"/>
          <w:snapToGrid w:val="0"/>
          <w:kern w:val="0"/>
          <w:sz w:val="32"/>
          <w:szCs w:val="32"/>
        </w:rPr>
      </w:pPr>
      <w:r w:rsidRPr="00A6562D">
        <w:rPr>
          <w:rFonts w:ascii="仿宋_GB2312" w:eastAsia="仿宋_GB2312" w:hint="eastAsia"/>
          <w:snapToGrid w:val="0"/>
          <w:kern w:val="0"/>
          <w:sz w:val="32"/>
          <w:szCs w:val="32"/>
        </w:rPr>
        <w:t>3.参与本项目投标前三年内，在经营活动中没有重大违法记录（由供应商在《政府采购投标及履约承诺函》中作出声明）。</w:t>
      </w:r>
    </w:p>
    <w:p w:rsidR="00E140B3" w:rsidRPr="00A6562D" w:rsidRDefault="001D3C9E">
      <w:pPr>
        <w:adjustRightInd w:val="0"/>
        <w:spacing w:line="540" w:lineRule="exact"/>
        <w:ind w:firstLineChars="200" w:firstLine="640"/>
        <w:jc w:val="left"/>
        <w:rPr>
          <w:rFonts w:ascii="仿宋_GB2312" w:eastAsia="仿宋_GB2312"/>
          <w:snapToGrid w:val="0"/>
          <w:kern w:val="0"/>
          <w:sz w:val="32"/>
          <w:szCs w:val="32"/>
        </w:rPr>
      </w:pPr>
      <w:r w:rsidRPr="00A6562D">
        <w:rPr>
          <w:rFonts w:ascii="仿宋_GB2312" w:eastAsia="仿宋_GB2312" w:hint="eastAsia"/>
          <w:snapToGrid w:val="0"/>
          <w:kern w:val="0"/>
          <w:sz w:val="32"/>
          <w:szCs w:val="32"/>
        </w:rPr>
        <w:t>4.法律、行政法规规定的其他条件。</w:t>
      </w:r>
    </w:p>
    <w:p w:rsidR="00E140B3" w:rsidRDefault="001D3C9E">
      <w:pPr>
        <w:spacing w:line="540" w:lineRule="exact"/>
        <w:ind w:firstLineChars="200" w:firstLine="640"/>
        <w:jc w:val="left"/>
        <w:rPr>
          <w:rFonts w:ascii="黑体" w:eastAsia="黑体" w:hAnsi="黑体"/>
          <w:sz w:val="32"/>
          <w:szCs w:val="32"/>
        </w:rPr>
      </w:pPr>
      <w:r>
        <w:rPr>
          <w:rFonts w:ascii="黑体" w:eastAsia="黑体" w:hAnsi="黑体" w:hint="eastAsia"/>
          <w:sz w:val="32"/>
          <w:szCs w:val="32"/>
        </w:rPr>
        <w:t>四、开标时间、方式</w:t>
      </w:r>
    </w:p>
    <w:p w:rsidR="00E140B3" w:rsidRDefault="001D3C9E">
      <w:pPr>
        <w:widowControl/>
        <w:spacing w:line="54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投标人从</w:t>
      </w:r>
      <w:r>
        <w:rPr>
          <w:rFonts w:ascii="仿宋_GB2312" w:eastAsia="仿宋_GB2312" w:hAnsi="华文仿宋" w:cs="Arial" w:hint="eastAsia"/>
          <w:bCs/>
          <w:kern w:val="0"/>
          <w:sz w:val="32"/>
          <w:szCs w:val="32"/>
        </w:rPr>
        <w:t>“深圳市残疾人联合会”官网（网址：</w:t>
      </w:r>
      <w:hyperlink r:id="rId9" w:history="1">
        <w:r>
          <w:rPr>
            <w:rFonts w:ascii="仿宋_GB2312" w:eastAsia="仿宋_GB2312" w:hAnsi="华文仿宋" w:cs="Arial" w:hint="eastAsia"/>
            <w:bCs/>
            <w:kern w:val="0"/>
            <w:sz w:val="32"/>
            <w:szCs w:val="32"/>
          </w:rPr>
          <w:t>http://www.cjr.org.cn/</w:t>
        </w:r>
      </w:hyperlink>
      <w:r>
        <w:rPr>
          <w:rFonts w:ascii="仿宋_GB2312" w:eastAsia="仿宋_GB2312" w:hAnsi="华文仿宋" w:cs="Arial" w:hint="eastAsia"/>
          <w:bCs/>
          <w:kern w:val="0"/>
          <w:sz w:val="32"/>
          <w:szCs w:val="32"/>
        </w:rPr>
        <w:t>）-采购公示、“深圳市残疾人综合服务中心”官网（网址：</w:t>
      </w:r>
      <w:hyperlink r:id="rId10" w:history="1">
        <w:r>
          <w:rPr>
            <w:rFonts w:ascii="仿宋_GB2312" w:eastAsia="仿宋_GB2312" w:hAnsi="华文仿宋" w:cs="Arial" w:hint="eastAsia"/>
            <w:bCs/>
            <w:kern w:val="0"/>
            <w:sz w:val="32"/>
            <w:szCs w:val="32"/>
          </w:rPr>
          <w:t>http://szcjrzhfw.cjr.org.cn/</w:t>
        </w:r>
      </w:hyperlink>
      <w:r>
        <w:rPr>
          <w:rFonts w:ascii="仿宋_GB2312" w:eastAsia="仿宋_GB2312" w:hAnsi="华文仿宋" w:cs="Arial" w:hint="eastAsia"/>
          <w:bCs/>
          <w:kern w:val="0"/>
          <w:sz w:val="32"/>
          <w:szCs w:val="32"/>
        </w:rPr>
        <w:t>）—通知公告和“深圳市残疾人综合服务”微信公众号</w:t>
      </w:r>
      <w:r>
        <w:rPr>
          <w:rFonts w:ascii="仿宋_GB2312" w:eastAsia="仿宋_GB2312" w:hAnsi="华文仿宋" w:hint="eastAsia"/>
          <w:sz w:val="32"/>
          <w:szCs w:val="32"/>
        </w:rPr>
        <w:t>下载招标文件，</w:t>
      </w:r>
      <w:r w:rsidR="00A6562D">
        <w:rPr>
          <w:rFonts w:ascii="仿宋_GB2312" w:eastAsia="仿宋_GB2312" w:hAnsi="华文仿宋" w:hint="eastAsia"/>
          <w:sz w:val="32"/>
          <w:szCs w:val="32"/>
        </w:rPr>
        <w:t>于</w:t>
      </w:r>
      <w:r w:rsidR="00A6562D">
        <w:rPr>
          <w:rFonts w:ascii="仿宋_GB2312" w:eastAsia="仿宋_GB2312" w:hAnsi="宋体"/>
          <w:sz w:val="32"/>
          <w:szCs w:val="32"/>
        </w:rPr>
        <w:t>2022</w:t>
      </w:r>
      <w:r w:rsidR="00A6562D">
        <w:rPr>
          <w:rFonts w:ascii="仿宋_GB2312" w:eastAsia="仿宋_GB2312" w:hAnsi="华文仿宋" w:hint="eastAsia"/>
          <w:sz w:val="32"/>
          <w:szCs w:val="32"/>
        </w:rPr>
        <w:t>年</w:t>
      </w:r>
      <w:r w:rsidR="00A6562D">
        <w:rPr>
          <w:rFonts w:ascii="仿宋_GB2312" w:eastAsia="仿宋_GB2312" w:hint="eastAsia"/>
          <w:snapToGrid w:val="0"/>
          <w:kern w:val="0"/>
          <w:sz w:val="32"/>
          <w:szCs w:val="32"/>
        </w:rPr>
        <w:t>3</w:t>
      </w:r>
      <w:r w:rsidR="00A6562D">
        <w:rPr>
          <w:rFonts w:ascii="仿宋_GB2312" w:eastAsia="仿宋_GB2312" w:hAnsi="华文仿宋" w:hint="eastAsia"/>
          <w:sz w:val="32"/>
          <w:szCs w:val="32"/>
        </w:rPr>
        <w:t>月</w:t>
      </w:r>
      <w:r w:rsidR="00A6562D">
        <w:rPr>
          <w:rFonts w:ascii="仿宋_GB2312" w:eastAsia="仿宋_GB2312" w:hint="eastAsia"/>
          <w:snapToGrid w:val="0"/>
          <w:kern w:val="0"/>
          <w:sz w:val="32"/>
          <w:szCs w:val="32"/>
        </w:rPr>
        <w:t>1</w:t>
      </w:r>
      <w:r w:rsidR="00A6562D">
        <w:rPr>
          <w:rFonts w:ascii="仿宋_GB2312" w:eastAsia="仿宋_GB2312"/>
          <w:snapToGrid w:val="0"/>
          <w:kern w:val="0"/>
          <w:sz w:val="32"/>
          <w:szCs w:val="32"/>
        </w:rPr>
        <w:t>8</w:t>
      </w:r>
      <w:r w:rsidR="00A6562D">
        <w:rPr>
          <w:rFonts w:ascii="仿宋_GB2312" w:eastAsia="仿宋_GB2312" w:hAnsi="华文仿宋" w:hint="eastAsia"/>
          <w:sz w:val="32"/>
          <w:szCs w:val="32"/>
        </w:rPr>
        <w:t>日下午1</w:t>
      </w:r>
      <w:r w:rsidR="00A6562D">
        <w:rPr>
          <w:rFonts w:ascii="仿宋_GB2312" w:eastAsia="仿宋_GB2312" w:hAnsi="华文仿宋"/>
          <w:sz w:val="32"/>
          <w:szCs w:val="32"/>
        </w:rPr>
        <w:t>7</w:t>
      </w:r>
      <w:r w:rsidR="00A6562D">
        <w:rPr>
          <w:rFonts w:ascii="仿宋_GB2312" w:eastAsia="仿宋_GB2312" w:hAnsi="华文仿宋" w:hint="eastAsia"/>
          <w:sz w:val="32"/>
          <w:szCs w:val="32"/>
        </w:rPr>
        <w:t>:00前</w:t>
      </w:r>
      <w:r>
        <w:rPr>
          <w:rFonts w:ascii="仿宋_GB2312" w:eastAsia="仿宋_GB2312" w:hAnsi="华文仿宋" w:hint="eastAsia"/>
          <w:sz w:val="32"/>
          <w:szCs w:val="32"/>
        </w:rPr>
        <w:t>，携带下列资料到深圳市福田区梅林路2号，过期未提交或资料不齐者视为放弃投标，以下资料均需加盖公章。</w:t>
      </w:r>
    </w:p>
    <w:p w:rsidR="00E140B3" w:rsidRDefault="001D3C9E">
      <w:pPr>
        <w:widowControl/>
        <w:spacing w:line="54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1.投标人统一社会信用代码证书复印件（加盖公章）；</w:t>
      </w:r>
    </w:p>
    <w:p w:rsidR="00E140B3" w:rsidRDefault="001D3C9E">
      <w:pPr>
        <w:widowControl/>
        <w:spacing w:line="54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lastRenderedPageBreak/>
        <w:t>2.投标人法人代表证明书和法人代表授权委托书（需附法人身份证复印件及授权人身份证复印件）;</w:t>
      </w:r>
    </w:p>
    <w:p w:rsidR="00E140B3" w:rsidRDefault="001D3C9E">
      <w:pPr>
        <w:widowControl/>
        <w:spacing w:line="54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3.报价单、项目实施方案（加盖公章）;</w:t>
      </w:r>
    </w:p>
    <w:p w:rsidR="00E140B3" w:rsidRDefault="001D3C9E">
      <w:pPr>
        <w:widowControl/>
        <w:spacing w:line="54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4.标书需装订成册并密封, 密封件封面注明投标项目名称、项目编号、招标编号信息。标书没有装订成册做废标处理（加盖公章）;</w:t>
      </w:r>
    </w:p>
    <w:p w:rsidR="00E140B3" w:rsidRDefault="001D3C9E">
      <w:pPr>
        <w:widowControl/>
        <w:spacing w:line="540" w:lineRule="exact"/>
        <w:ind w:firstLineChars="200" w:firstLine="640"/>
        <w:jc w:val="left"/>
        <w:rPr>
          <w:rFonts w:ascii="仿宋_GB2312" w:eastAsia="仿宋_GB2312" w:hAnsi="宋体"/>
          <w:sz w:val="32"/>
          <w:szCs w:val="32"/>
        </w:rPr>
      </w:pPr>
      <w:r>
        <w:rPr>
          <w:rFonts w:ascii="仿宋_GB2312" w:eastAsia="仿宋_GB2312" w:hAnsi="华文仿宋" w:hint="eastAsia"/>
          <w:sz w:val="32"/>
          <w:szCs w:val="32"/>
        </w:rPr>
        <w:t>5.提交投标文件电子档一份（</w:t>
      </w:r>
      <w:r>
        <w:rPr>
          <w:rFonts w:ascii="仿宋_GB2312" w:eastAsia="仿宋_GB2312" w:hAnsi="宋体" w:hint="eastAsia"/>
          <w:sz w:val="32"/>
          <w:szCs w:val="32"/>
        </w:rPr>
        <w:t>与投标纸质文件一致，</w:t>
      </w:r>
      <w:r>
        <w:rPr>
          <w:rFonts w:ascii="仿宋_GB2312" w:eastAsia="仿宋_GB2312" w:hAnsi="宋体"/>
          <w:sz w:val="32"/>
          <w:szCs w:val="32"/>
        </w:rPr>
        <w:t>需要加盖公章</w:t>
      </w:r>
      <w:r>
        <w:rPr>
          <w:rFonts w:ascii="仿宋_GB2312" w:eastAsia="仿宋_GB2312" w:hAnsi="宋体" w:hint="eastAsia"/>
          <w:sz w:val="32"/>
          <w:szCs w:val="32"/>
        </w:rPr>
        <w:t>）。</w:t>
      </w:r>
    </w:p>
    <w:p w:rsidR="00E140B3" w:rsidRDefault="001D3C9E">
      <w:pPr>
        <w:widowControl/>
        <w:spacing w:line="540" w:lineRule="exact"/>
        <w:ind w:firstLineChars="200" w:firstLine="643"/>
        <w:jc w:val="left"/>
        <w:rPr>
          <w:rFonts w:ascii="仿宋_GB2312" w:eastAsia="仿宋_GB2312" w:hAnsi="宋体"/>
          <w:b/>
          <w:sz w:val="32"/>
          <w:szCs w:val="32"/>
        </w:rPr>
      </w:pPr>
      <w:r>
        <w:rPr>
          <w:rFonts w:ascii="仿宋_GB2312" w:eastAsia="仿宋_GB2312" w:hAnsi="宋体" w:hint="eastAsia"/>
          <w:b/>
          <w:sz w:val="32"/>
          <w:szCs w:val="32"/>
        </w:rPr>
        <w:t>综上</w:t>
      </w:r>
      <w:r>
        <w:rPr>
          <w:rFonts w:ascii="仿宋_GB2312" w:eastAsia="仿宋_GB2312" w:hAnsi="宋体"/>
          <w:b/>
          <w:sz w:val="32"/>
          <w:szCs w:val="32"/>
        </w:rPr>
        <w:t>，</w:t>
      </w:r>
      <w:r>
        <w:rPr>
          <w:rFonts w:ascii="仿宋_GB2312" w:eastAsia="仿宋_GB2312" w:hAnsi="宋体" w:hint="eastAsia"/>
          <w:b/>
          <w:sz w:val="32"/>
          <w:szCs w:val="32"/>
        </w:rPr>
        <w:t>投标时</w:t>
      </w:r>
      <w:r>
        <w:rPr>
          <w:rFonts w:ascii="仿宋_GB2312" w:eastAsia="仿宋_GB2312" w:hAnsi="宋体"/>
          <w:b/>
          <w:sz w:val="32"/>
          <w:szCs w:val="32"/>
        </w:rPr>
        <w:t>需要提供的资料有：</w:t>
      </w:r>
    </w:p>
    <w:p w:rsidR="00E140B3" w:rsidRDefault="001D3C9E">
      <w:pPr>
        <w:widowControl/>
        <w:spacing w:line="54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1.纸质</w:t>
      </w:r>
      <w:r>
        <w:rPr>
          <w:rFonts w:ascii="仿宋_GB2312" w:eastAsia="仿宋_GB2312" w:hAnsi="宋体"/>
          <w:sz w:val="32"/>
          <w:szCs w:val="32"/>
        </w:rPr>
        <w:t>版投标文件</w:t>
      </w:r>
      <w:r>
        <w:rPr>
          <w:rFonts w:ascii="仿宋_GB2312" w:eastAsia="仿宋_GB2312" w:hAnsi="宋体" w:hint="eastAsia"/>
          <w:sz w:val="32"/>
          <w:szCs w:val="32"/>
        </w:rPr>
        <w:t>一式五份（正本一份副本四份）</w:t>
      </w:r>
      <w:r>
        <w:rPr>
          <w:rFonts w:ascii="仿宋_GB2312" w:eastAsia="仿宋_GB2312" w:hAnsi="宋体"/>
          <w:sz w:val="32"/>
          <w:szCs w:val="32"/>
        </w:rPr>
        <w:t>（</w:t>
      </w:r>
      <w:r>
        <w:rPr>
          <w:rFonts w:ascii="仿宋_GB2312" w:eastAsia="仿宋_GB2312" w:hAnsi="宋体" w:hint="eastAsia"/>
          <w:sz w:val="32"/>
          <w:szCs w:val="32"/>
        </w:rPr>
        <w:t>独立</w:t>
      </w:r>
      <w:r>
        <w:rPr>
          <w:rFonts w:ascii="仿宋_GB2312" w:eastAsia="仿宋_GB2312" w:hAnsi="宋体"/>
          <w:sz w:val="32"/>
          <w:szCs w:val="32"/>
        </w:rPr>
        <w:t>封装，</w:t>
      </w:r>
      <w:r>
        <w:rPr>
          <w:rFonts w:ascii="仿宋_GB2312" w:eastAsia="仿宋_GB2312" w:hAnsi="宋体" w:hint="eastAsia"/>
          <w:sz w:val="32"/>
          <w:szCs w:val="32"/>
        </w:rPr>
        <w:t>加盖</w:t>
      </w:r>
      <w:r>
        <w:rPr>
          <w:rFonts w:ascii="仿宋_GB2312" w:eastAsia="仿宋_GB2312" w:hAnsi="宋体"/>
          <w:sz w:val="32"/>
          <w:szCs w:val="32"/>
        </w:rPr>
        <w:t>公章</w:t>
      </w:r>
      <w:r>
        <w:rPr>
          <w:rFonts w:ascii="仿宋_GB2312" w:eastAsia="仿宋_GB2312" w:hAnsi="宋体" w:hint="eastAsia"/>
          <w:sz w:val="32"/>
          <w:szCs w:val="32"/>
        </w:rPr>
        <w:t>，含</w:t>
      </w:r>
      <w:r>
        <w:rPr>
          <w:rFonts w:ascii="仿宋_GB2312" w:eastAsia="仿宋_GB2312" w:hAnsi="宋体"/>
          <w:sz w:val="32"/>
          <w:szCs w:val="32"/>
        </w:rPr>
        <w:t>报价一栏</w:t>
      </w:r>
      <w:r>
        <w:rPr>
          <w:rFonts w:ascii="仿宋_GB2312" w:eastAsia="仿宋_GB2312" w:hAnsi="宋体" w:hint="eastAsia"/>
          <w:sz w:val="32"/>
          <w:szCs w:val="32"/>
        </w:rPr>
        <w:t>；标书</w:t>
      </w:r>
      <w:r>
        <w:rPr>
          <w:rFonts w:ascii="仿宋_GB2312" w:eastAsia="仿宋_GB2312" w:hAnsi="宋体"/>
          <w:sz w:val="32"/>
          <w:szCs w:val="32"/>
        </w:rPr>
        <w:t>封面</w:t>
      </w:r>
      <w:r>
        <w:rPr>
          <w:rFonts w:ascii="仿宋_GB2312" w:eastAsia="仿宋_GB2312" w:hAnsi="宋体" w:hint="eastAsia"/>
          <w:sz w:val="32"/>
          <w:szCs w:val="32"/>
        </w:rPr>
        <w:t>纸张</w:t>
      </w:r>
      <w:r>
        <w:rPr>
          <w:rFonts w:ascii="仿宋_GB2312" w:eastAsia="仿宋_GB2312" w:hAnsi="宋体"/>
          <w:sz w:val="32"/>
          <w:szCs w:val="32"/>
        </w:rPr>
        <w:t>区别于具体内容纸张，切忌用</w:t>
      </w:r>
      <w:r>
        <w:rPr>
          <w:rFonts w:ascii="仿宋_GB2312" w:eastAsia="仿宋_GB2312" w:hAnsi="宋体" w:hint="eastAsia"/>
          <w:sz w:val="32"/>
          <w:szCs w:val="32"/>
        </w:rPr>
        <w:t>A4纸直接</w:t>
      </w:r>
      <w:r>
        <w:rPr>
          <w:rFonts w:ascii="仿宋_GB2312" w:eastAsia="仿宋_GB2312" w:hAnsi="宋体"/>
          <w:sz w:val="32"/>
          <w:szCs w:val="32"/>
        </w:rPr>
        <w:t>打印</w:t>
      </w:r>
      <w:r>
        <w:rPr>
          <w:rFonts w:ascii="仿宋_GB2312" w:eastAsia="仿宋_GB2312" w:hAnsi="宋体" w:hint="eastAsia"/>
          <w:sz w:val="32"/>
          <w:szCs w:val="32"/>
        </w:rPr>
        <w:t>封面</w:t>
      </w:r>
      <w:r>
        <w:rPr>
          <w:rFonts w:ascii="仿宋_GB2312" w:eastAsia="仿宋_GB2312" w:hAnsi="宋体"/>
          <w:sz w:val="32"/>
          <w:szCs w:val="32"/>
        </w:rPr>
        <w:t>）</w:t>
      </w:r>
      <w:r>
        <w:rPr>
          <w:rFonts w:ascii="仿宋_GB2312" w:eastAsia="仿宋_GB2312" w:hAnsi="宋体" w:hint="eastAsia"/>
          <w:sz w:val="32"/>
          <w:szCs w:val="32"/>
        </w:rPr>
        <w:t>;</w:t>
      </w:r>
    </w:p>
    <w:p w:rsidR="00E140B3" w:rsidRDefault="001D3C9E">
      <w:pPr>
        <w:widowControl/>
        <w:spacing w:line="54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sz w:val="32"/>
          <w:szCs w:val="32"/>
        </w:rPr>
        <w:t>.</w:t>
      </w:r>
      <w:r>
        <w:rPr>
          <w:rFonts w:ascii="仿宋_GB2312" w:eastAsia="仿宋_GB2312" w:hAnsi="宋体" w:hint="eastAsia"/>
          <w:sz w:val="32"/>
          <w:szCs w:val="32"/>
        </w:rPr>
        <w:t>电子档</w:t>
      </w:r>
      <w:r>
        <w:rPr>
          <w:rFonts w:ascii="仿宋_GB2312" w:eastAsia="仿宋_GB2312" w:hAnsi="宋体"/>
          <w:sz w:val="32"/>
          <w:szCs w:val="32"/>
        </w:rPr>
        <w:t>投标文件（</w:t>
      </w:r>
      <w:r>
        <w:rPr>
          <w:rFonts w:ascii="仿宋_GB2312" w:eastAsia="仿宋_GB2312" w:hAnsi="宋体" w:hint="eastAsia"/>
          <w:sz w:val="32"/>
          <w:szCs w:val="32"/>
        </w:rPr>
        <w:t>为盖章</w:t>
      </w:r>
      <w:r>
        <w:rPr>
          <w:rFonts w:ascii="仿宋_GB2312" w:eastAsia="仿宋_GB2312" w:hAnsi="宋体"/>
          <w:sz w:val="32"/>
          <w:szCs w:val="32"/>
        </w:rPr>
        <w:t>的纸质标书</w:t>
      </w:r>
      <w:r>
        <w:rPr>
          <w:rFonts w:ascii="仿宋_GB2312" w:eastAsia="仿宋_GB2312" w:hAnsi="宋体" w:hint="eastAsia"/>
          <w:sz w:val="32"/>
          <w:szCs w:val="32"/>
        </w:rPr>
        <w:t>扫描件，用U盘存储，与纸制版投标文件一起</w:t>
      </w:r>
      <w:r>
        <w:rPr>
          <w:rFonts w:ascii="仿宋_GB2312" w:eastAsia="仿宋_GB2312" w:hAnsi="宋体"/>
          <w:sz w:val="32"/>
          <w:szCs w:val="32"/>
        </w:rPr>
        <w:t>封装）</w:t>
      </w:r>
      <w:r>
        <w:rPr>
          <w:rFonts w:ascii="仿宋_GB2312" w:eastAsia="仿宋_GB2312" w:hAnsi="宋体" w:hint="eastAsia"/>
          <w:sz w:val="32"/>
          <w:szCs w:val="32"/>
        </w:rPr>
        <w:t>。</w:t>
      </w:r>
    </w:p>
    <w:p w:rsidR="00E140B3" w:rsidRDefault="001D3C9E">
      <w:pPr>
        <w:spacing w:line="540" w:lineRule="exact"/>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五、项目评标</w:t>
      </w:r>
    </w:p>
    <w:p w:rsidR="00E140B3" w:rsidRDefault="001D3C9E">
      <w:pPr>
        <w:spacing w:line="54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1.本单位在收到投标方提供的标书之后，由中心评标委员会统一审查投标文件的真实性、有效性、完整性，并对投标方提供的活动方案、安全保障方案及应急预案进行综合评审。</w:t>
      </w:r>
    </w:p>
    <w:p w:rsidR="00E140B3" w:rsidRDefault="001D3C9E">
      <w:pPr>
        <w:spacing w:line="54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2.评标委员会现场根据投标方案可行性、质量可靠性、技术先进性、报价合理性及售后服务和信誉等五项进行逐一评审，根据得分多少评出拟中标单位。</w:t>
      </w:r>
    </w:p>
    <w:p w:rsidR="00E140B3" w:rsidRDefault="001D3C9E">
      <w:pPr>
        <w:spacing w:line="54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3.中标者确定以后评标结果将在“深圳市残疾人联合会”官网（网址：http://www.cjr.org.cn/）-采购公示、“深圳市残疾人综合服务中心”官网（网址：</w:t>
      </w:r>
      <w:r>
        <w:rPr>
          <w:rFonts w:ascii="仿宋_GB2312" w:eastAsia="仿宋_GB2312" w:hAnsi="华文仿宋" w:cs="Arial" w:hint="eastAsia"/>
          <w:bCs/>
          <w:kern w:val="0"/>
          <w:sz w:val="32"/>
          <w:szCs w:val="32"/>
        </w:rPr>
        <w:lastRenderedPageBreak/>
        <w:t>http://szcjrzhfw.cjr.org.cn/）—通知公告和“深圳市残疾人综合服务”微信公众号公示。</w:t>
      </w:r>
    </w:p>
    <w:p w:rsidR="00E140B3" w:rsidRDefault="001D3C9E">
      <w:pPr>
        <w:spacing w:line="54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4.有下列情形之一者，视为无效标书。</w:t>
      </w:r>
    </w:p>
    <w:p w:rsidR="00E140B3" w:rsidRDefault="001D3C9E">
      <w:pPr>
        <w:spacing w:line="54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（1）未能按招标公告要求提供完整的标书文件；</w:t>
      </w:r>
    </w:p>
    <w:p w:rsidR="00E140B3" w:rsidRDefault="001D3C9E">
      <w:pPr>
        <w:spacing w:line="54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（2）未能提供投标方及合作单位的各项有效证件或证件未</w:t>
      </w:r>
    </w:p>
    <w:p w:rsidR="00E140B3" w:rsidRDefault="001D3C9E">
      <w:pPr>
        <w:spacing w:line="54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加盖公章；</w:t>
      </w:r>
    </w:p>
    <w:p w:rsidR="00E140B3" w:rsidRDefault="001D3C9E">
      <w:pPr>
        <w:spacing w:line="54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（3）标书未密封处理或密封口未加盖公章；</w:t>
      </w:r>
    </w:p>
    <w:p w:rsidR="00E140B3" w:rsidRDefault="001D3C9E">
      <w:pPr>
        <w:spacing w:line="54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（4）标书不符合正规标书规范及要求；</w:t>
      </w:r>
    </w:p>
    <w:p w:rsidR="00E140B3" w:rsidRDefault="001D3C9E">
      <w:pPr>
        <w:spacing w:line="54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（5）标书在招标截止时间之后送达；</w:t>
      </w:r>
    </w:p>
    <w:p w:rsidR="00E140B3" w:rsidRDefault="001D3C9E">
      <w:pPr>
        <w:spacing w:line="54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rsidR="00E140B3" w:rsidRDefault="001D3C9E">
      <w:pPr>
        <w:spacing w:line="540" w:lineRule="exact"/>
        <w:ind w:firstLineChars="200" w:firstLine="640"/>
        <w:jc w:val="left"/>
        <w:rPr>
          <w:rFonts w:ascii="仿宋_GB2312" w:eastAsia="仿宋_GB2312" w:hAnsi="华文仿宋" w:cs="Arial"/>
          <w:bCs/>
          <w:kern w:val="0"/>
          <w:sz w:val="32"/>
          <w:szCs w:val="32"/>
        </w:rPr>
      </w:pPr>
      <w:r>
        <w:rPr>
          <w:rFonts w:ascii="黑体" w:eastAsia="黑体" w:hAnsi="黑体" w:cs="Arial" w:hint="eastAsia"/>
          <w:bCs/>
          <w:kern w:val="0"/>
          <w:sz w:val="32"/>
          <w:szCs w:val="32"/>
        </w:rPr>
        <w:t>六、质疑提出与答复</w:t>
      </w:r>
    </w:p>
    <w:p w:rsidR="00E140B3" w:rsidRDefault="001D3C9E">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（一）提出质疑。参与本项目采购的供应商认为自己的权益在采购活动中受到损害的，须在公示期内向采购人以书面形式提出质疑。</w:t>
      </w:r>
    </w:p>
    <w:p w:rsidR="00E140B3" w:rsidRDefault="001D3C9E">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bCs/>
          <w:kern w:val="0"/>
          <w:sz w:val="32"/>
          <w:szCs w:val="32"/>
        </w:rPr>
        <w:t>1.</w:t>
      </w:r>
      <w:r>
        <w:rPr>
          <w:rFonts w:ascii="仿宋_GB2312" w:eastAsia="仿宋_GB2312" w:hAnsi="华文仿宋" w:cs="Arial" w:hint="eastAsia"/>
          <w:bCs/>
          <w:kern w:val="0"/>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rsidR="00E140B3" w:rsidRDefault="001D3C9E">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bCs/>
          <w:kern w:val="0"/>
          <w:sz w:val="32"/>
          <w:szCs w:val="32"/>
        </w:rPr>
        <w:t>2.</w:t>
      </w:r>
      <w:r>
        <w:rPr>
          <w:rFonts w:ascii="仿宋_GB2312" w:eastAsia="仿宋_GB2312" w:hAnsi="华文仿宋" w:cs="Arial" w:hint="eastAsia"/>
          <w:bCs/>
          <w:kern w:val="0"/>
          <w:sz w:val="32"/>
          <w:szCs w:val="32"/>
        </w:rPr>
        <w:t>质疑条件</w:t>
      </w:r>
    </w:p>
    <w:p w:rsidR="00E140B3" w:rsidRDefault="001D3C9E">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1</w:t>
      </w:r>
      <w:r>
        <w:rPr>
          <w:rFonts w:ascii="仿宋_GB2312" w:eastAsia="仿宋_GB2312" w:hAnsi="华文仿宋" w:cs="Arial" w:hint="eastAsia"/>
          <w:bCs/>
          <w:kern w:val="0"/>
          <w:sz w:val="32"/>
          <w:szCs w:val="32"/>
        </w:rPr>
        <w:t>）提出质疑的供应商应当是参与所质疑项目采购活</w:t>
      </w:r>
      <w:r>
        <w:rPr>
          <w:rFonts w:ascii="仿宋_GB2312" w:eastAsia="仿宋_GB2312" w:hAnsi="华文仿宋" w:cs="Arial" w:hint="eastAsia"/>
          <w:bCs/>
          <w:kern w:val="0"/>
          <w:sz w:val="32"/>
          <w:szCs w:val="32"/>
        </w:rPr>
        <w:lastRenderedPageBreak/>
        <w:t>动的供应商；</w:t>
      </w:r>
    </w:p>
    <w:p w:rsidR="00E140B3" w:rsidRDefault="001D3C9E">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2</w:t>
      </w:r>
      <w:r>
        <w:rPr>
          <w:rFonts w:ascii="仿宋_GB2312" w:eastAsia="仿宋_GB2312" w:hAnsi="华文仿宋" w:cs="Arial" w:hint="eastAsia"/>
          <w:bCs/>
          <w:kern w:val="0"/>
          <w:sz w:val="32"/>
          <w:szCs w:val="32"/>
        </w:rPr>
        <w:t>）应当在法定质疑期内一次性提出针对同一采购程序环节的质疑。</w:t>
      </w:r>
    </w:p>
    <w:p w:rsidR="00E140B3" w:rsidRDefault="001D3C9E">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3</w:t>
      </w:r>
      <w:r>
        <w:rPr>
          <w:rFonts w:ascii="仿宋_GB2312" w:eastAsia="仿宋_GB2312" w:hAnsi="华文仿宋" w:cs="Arial" w:hint="eastAsia"/>
          <w:bCs/>
          <w:kern w:val="0"/>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rsidR="00E140B3" w:rsidRDefault="001D3C9E">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4</w:t>
      </w:r>
      <w:r>
        <w:rPr>
          <w:rFonts w:ascii="仿宋_GB2312" w:eastAsia="仿宋_GB2312" w:hAnsi="华文仿宋" w:cs="Arial" w:hint="eastAsia"/>
          <w:bCs/>
          <w:kern w:val="0"/>
          <w:sz w:val="32"/>
          <w:szCs w:val="32"/>
        </w:rPr>
        <w:t>）提交材料。质疑函、营业执照复印件、法定代表人证明。如委托代理人提交的，还需提交授权委托书及代理人身份证明。</w:t>
      </w:r>
    </w:p>
    <w:p w:rsidR="00E140B3" w:rsidRDefault="001D3C9E">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5</w:t>
      </w:r>
      <w:r>
        <w:rPr>
          <w:rFonts w:ascii="仿宋_GB2312" w:eastAsia="仿宋_GB2312" w:hAnsi="华文仿宋" w:cs="Arial" w:hint="eastAsia"/>
          <w:bCs/>
          <w:kern w:val="0"/>
          <w:sz w:val="32"/>
          <w:szCs w:val="32"/>
        </w:rPr>
        <w:t>）收文办理程序。供应商提交的质疑材料符合质疑条件的办理收文，出具收文回执；</w:t>
      </w:r>
    </w:p>
    <w:p w:rsidR="00E140B3" w:rsidRDefault="001D3C9E">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6</w:t>
      </w:r>
      <w:r>
        <w:rPr>
          <w:rFonts w:ascii="仿宋_GB2312" w:eastAsia="仿宋_GB2312" w:hAnsi="华文仿宋" w:cs="Arial" w:hint="eastAsia"/>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rsidR="00E140B3" w:rsidRDefault="001D3C9E">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7</w:t>
      </w:r>
      <w:r>
        <w:rPr>
          <w:rFonts w:ascii="仿宋_GB2312" w:eastAsia="仿宋_GB2312" w:hAnsi="华文仿宋" w:cs="Arial" w:hint="eastAsia"/>
          <w:bCs/>
          <w:kern w:val="0"/>
          <w:sz w:val="32"/>
          <w:szCs w:val="32"/>
        </w:rPr>
        <w:t>）质疑答复时限。自收文之日起7个工作日内。</w:t>
      </w:r>
    </w:p>
    <w:p w:rsidR="00E140B3" w:rsidRDefault="001D3C9E">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二）质疑后续处理。《依据中华人民共和国政府采购法》、《中华人民共和国政府采购法实施条例》、《深圳经济特区政府采购条例》、《深圳经济特区政府采购条例实施细则》、《政府采购质疑和投诉办法》（财政部令第94号）和其他有关法律法规规定处理质疑。</w:t>
      </w:r>
    </w:p>
    <w:p w:rsidR="00E140B3" w:rsidRDefault="001D3C9E">
      <w:pPr>
        <w:spacing w:line="540" w:lineRule="exact"/>
        <w:ind w:firstLineChars="200" w:firstLine="640"/>
        <w:rPr>
          <w:rFonts w:ascii="仿宋_GB2312" w:eastAsia="仿宋_GB2312" w:hAnsi="华文仿宋" w:cs="Arial"/>
          <w:b/>
          <w:bCs/>
          <w:kern w:val="0"/>
          <w:sz w:val="32"/>
          <w:szCs w:val="32"/>
        </w:rPr>
      </w:pPr>
      <w:r>
        <w:rPr>
          <w:rFonts w:ascii="黑体" w:eastAsia="黑体" w:hAnsi="黑体" w:cs="Arial" w:hint="eastAsia"/>
          <w:bCs/>
          <w:kern w:val="0"/>
          <w:sz w:val="32"/>
          <w:szCs w:val="32"/>
        </w:rPr>
        <w:t>七、符合招标要求的各单位在参与投标之前必须认真阅读和充分理解本招标公告，若对本公告有任何疑问，应及时与招标方联系。</w:t>
      </w:r>
    </w:p>
    <w:p w:rsidR="00E140B3" w:rsidRDefault="001D3C9E">
      <w:pPr>
        <w:jc w:val="center"/>
        <w:rPr>
          <w:rFonts w:ascii="黑体" w:eastAsia="黑体" w:hAnsi="黑体"/>
          <w:b/>
          <w:sz w:val="32"/>
          <w:szCs w:val="32"/>
        </w:rPr>
      </w:pPr>
      <w:r>
        <w:rPr>
          <w:rFonts w:ascii="黑体" w:eastAsia="黑体" w:hAnsi="黑体" w:hint="eastAsia"/>
          <w:b/>
          <w:sz w:val="32"/>
          <w:szCs w:val="32"/>
        </w:rPr>
        <w:lastRenderedPageBreak/>
        <w:t>第二部分、服务需求</w:t>
      </w:r>
    </w:p>
    <w:p w:rsidR="00E140B3" w:rsidRDefault="00E140B3">
      <w:pPr>
        <w:adjustRightInd w:val="0"/>
        <w:snapToGrid w:val="0"/>
        <w:rPr>
          <w:rFonts w:ascii="华文仿宋" w:eastAsia="华文仿宋" w:hAnsi="华文仿宋"/>
          <w:sz w:val="32"/>
          <w:szCs w:val="32"/>
        </w:rPr>
      </w:pPr>
      <w:bookmarkStart w:id="1" w:name="_Toc437527828"/>
    </w:p>
    <w:bookmarkEnd w:id="1"/>
    <w:p w:rsidR="00E140B3" w:rsidRDefault="001D3C9E">
      <w:pPr>
        <w:adjustRightInd w:val="0"/>
        <w:snapToGrid w:val="0"/>
        <w:spacing w:line="540" w:lineRule="exact"/>
        <w:ind w:firstLineChars="200" w:firstLine="640"/>
        <w:rPr>
          <w:rFonts w:ascii="黑体" w:eastAsia="黑体" w:hAnsi="黑体"/>
          <w:sz w:val="32"/>
          <w:szCs w:val="32"/>
        </w:rPr>
      </w:pPr>
      <w:r>
        <w:rPr>
          <w:rFonts w:ascii="黑体" w:eastAsia="黑体" w:hAnsi="黑体" w:hint="eastAsia"/>
          <w:sz w:val="32"/>
          <w:szCs w:val="32"/>
        </w:rPr>
        <w:t>一、项目介绍</w:t>
      </w:r>
    </w:p>
    <w:p w:rsidR="00E140B3" w:rsidRPr="00A62E94" w:rsidRDefault="001D3C9E">
      <w:pPr>
        <w:spacing w:line="540" w:lineRule="exact"/>
        <w:ind w:firstLineChars="200" w:firstLine="640"/>
        <w:jc w:val="left"/>
        <w:rPr>
          <w:rFonts w:ascii="仿宋_GB2312" w:eastAsia="仿宋_GB2312" w:hAnsi="华文仿宋" w:cs="Arial"/>
          <w:bCs/>
          <w:kern w:val="0"/>
          <w:sz w:val="32"/>
          <w:szCs w:val="32"/>
        </w:rPr>
      </w:pPr>
      <w:r w:rsidRPr="00A62E94">
        <w:rPr>
          <w:rFonts w:ascii="仿宋_GB2312" w:eastAsia="仿宋_GB2312" w:hAnsi="宋体" w:hint="eastAsia"/>
          <w:sz w:val="32"/>
          <w:szCs w:val="32"/>
        </w:rPr>
        <w:t>根据中残联系统《康复机构建设规范(试行)》的相关要求，康复机构要根据建设规模、功能和任务，按要求配备相应的设备设施。以提高精准服务的要求，推进加快残疾人事业的发展，完善中心各项服务内容，更好的为全市的残疾人做出更大贡献。</w:t>
      </w:r>
    </w:p>
    <w:p w:rsidR="00E140B3" w:rsidRPr="00A62E94" w:rsidRDefault="001D3C9E">
      <w:pPr>
        <w:adjustRightInd w:val="0"/>
        <w:snapToGrid w:val="0"/>
        <w:spacing w:line="540" w:lineRule="exact"/>
        <w:ind w:firstLineChars="200" w:firstLine="640"/>
        <w:rPr>
          <w:rFonts w:ascii="黑体" w:eastAsia="黑体" w:hAnsi="黑体"/>
          <w:sz w:val="32"/>
          <w:szCs w:val="32"/>
        </w:rPr>
      </w:pPr>
      <w:r w:rsidRPr="00A62E94">
        <w:rPr>
          <w:rFonts w:ascii="黑体" w:eastAsia="黑体" w:hAnsi="黑体" w:hint="eastAsia"/>
          <w:sz w:val="32"/>
          <w:szCs w:val="32"/>
        </w:rPr>
        <w:t>二、具体要求</w:t>
      </w:r>
    </w:p>
    <w:p w:rsidR="00E140B3" w:rsidRPr="00A62E94" w:rsidRDefault="001D3C9E">
      <w:pPr>
        <w:spacing w:beforeLines="50" w:before="156" w:line="540" w:lineRule="exact"/>
        <w:ind w:firstLineChars="200" w:firstLine="640"/>
        <w:jc w:val="left"/>
        <w:rPr>
          <w:rFonts w:ascii="仿宋_GB2312" w:eastAsia="仿宋_GB2312" w:hAnsi="华文仿宋"/>
          <w:sz w:val="32"/>
          <w:szCs w:val="32"/>
        </w:rPr>
      </w:pPr>
      <w:r w:rsidRPr="00A62E94">
        <w:rPr>
          <w:rFonts w:ascii="仿宋_GB2312" w:eastAsia="仿宋_GB2312" w:hAnsi="华文仿宋" w:hint="eastAsia"/>
          <w:sz w:val="32"/>
          <w:szCs w:val="32"/>
        </w:rPr>
        <w:t>1.服务名称、数量—技术要求：</w:t>
      </w:r>
    </w:p>
    <w:p w:rsidR="00E140B3" w:rsidRPr="00A62E94" w:rsidRDefault="001D3C9E">
      <w:pPr>
        <w:spacing w:line="540" w:lineRule="exact"/>
        <w:ind w:firstLineChars="200" w:firstLine="640"/>
        <w:jc w:val="left"/>
        <w:rPr>
          <w:rFonts w:ascii="仿宋_GB2312" w:eastAsia="仿宋_GB2312" w:hAnsi="华文仿宋"/>
          <w:sz w:val="32"/>
          <w:szCs w:val="32"/>
        </w:rPr>
      </w:pPr>
      <w:r w:rsidRPr="00A62E94">
        <w:rPr>
          <w:rFonts w:ascii="仿宋_GB2312" w:eastAsia="仿宋_GB2312" w:hAnsi="华文仿宋" w:hint="eastAsia"/>
          <w:sz w:val="32"/>
          <w:szCs w:val="32"/>
        </w:rPr>
        <w:t>1.1主要功能：儿童综合能力评估，儿童综合能力康复训练，可采用国际通用认知评估量表对认知障碍儿童进行认知评估，可进行儿童认知康复训练。</w:t>
      </w:r>
    </w:p>
    <w:p w:rsidR="00E140B3" w:rsidRPr="00A62E94" w:rsidRDefault="001D3C9E">
      <w:pPr>
        <w:spacing w:line="540" w:lineRule="exact"/>
        <w:ind w:firstLineChars="200" w:firstLine="640"/>
        <w:jc w:val="left"/>
        <w:rPr>
          <w:rFonts w:ascii="仿宋_GB2312" w:eastAsia="仿宋_GB2312" w:hAnsi="华文仿宋"/>
          <w:sz w:val="32"/>
          <w:szCs w:val="32"/>
        </w:rPr>
      </w:pPr>
      <w:r w:rsidRPr="00A62E94">
        <w:rPr>
          <w:rFonts w:ascii="仿宋_GB2312" w:eastAsia="仿宋_GB2312" w:hAnsi="华文仿宋" w:hint="eastAsia"/>
          <w:sz w:val="32"/>
          <w:szCs w:val="32"/>
        </w:rPr>
        <w:t>1.2体格发育测量：测量３岁以内婴幼儿的身长、３－１６岁儿童的身高及０－１６岁儿童的体重，将儿童的身高值和体重值直接输入体格发育软件，计算机分析评估体格发育状况，并打印测试报告。</w:t>
      </w:r>
    </w:p>
    <w:p w:rsidR="00E140B3" w:rsidRPr="00A62E94" w:rsidRDefault="001D3C9E">
      <w:pPr>
        <w:spacing w:line="540" w:lineRule="exact"/>
        <w:ind w:firstLineChars="200" w:firstLine="640"/>
        <w:jc w:val="left"/>
        <w:rPr>
          <w:rFonts w:ascii="仿宋_GB2312" w:eastAsia="仿宋_GB2312" w:hAnsi="华文仿宋"/>
          <w:sz w:val="32"/>
          <w:szCs w:val="32"/>
        </w:rPr>
      </w:pPr>
      <w:r w:rsidRPr="00A62E94">
        <w:rPr>
          <w:rFonts w:ascii="仿宋_GB2312" w:eastAsia="仿宋_GB2312" w:hAnsi="华文仿宋" w:hint="eastAsia"/>
          <w:sz w:val="32"/>
          <w:szCs w:val="32"/>
        </w:rPr>
        <w:t>1.3智能发育测量：通过对儿童父母问卷（包括儿童的身体运动、精神动作、适应能力、语言能力、社交能力），计算机分析评估儿童智能发育状况，并打印测试报告。</w:t>
      </w:r>
    </w:p>
    <w:p w:rsidR="00E140B3" w:rsidRPr="00A62E94" w:rsidRDefault="001D3C9E">
      <w:pPr>
        <w:spacing w:line="540" w:lineRule="exact"/>
        <w:ind w:firstLineChars="200" w:firstLine="640"/>
        <w:jc w:val="left"/>
        <w:rPr>
          <w:rFonts w:ascii="仿宋_GB2312" w:eastAsia="仿宋_GB2312" w:hAnsi="华文仿宋"/>
          <w:sz w:val="32"/>
          <w:szCs w:val="32"/>
        </w:rPr>
      </w:pPr>
      <w:r w:rsidRPr="00A62E94">
        <w:rPr>
          <w:rFonts w:ascii="仿宋_GB2312" w:eastAsia="仿宋_GB2312" w:hAnsi="华文仿宋" w:hint="eastAsia"/>
          <w:sz w:val="32"/>
          <w:szCs w:val="32"/>
        </w:rPr>
        <w:t>1.4气质状况测量：通过而儿童父母问卷（包括０－１岁、１－３岁、３－７岁三个年龄段），计算机分析评估儿童的气质状况，并打印测试报告。</w:t>
      </w:r>
    </w:p>
    <w:p w:rsidR="00E140B3" w:rsidRPr="00A62E94" w:rsidRDefault="001D3C9E">
      <w:pPr>
        <w:spacing w:line="540" w:lineRule="exact"/>
        <w:ind w:firstLineChars="200" w:firstLine="640"/>
        <w:jc w:val="left"/>
        <w:rPr>
          <w:rFonts w:ascii="仿宋_GB2312" w:eastAsia="仿宋_GB2312" w:hAnsi="华文仿宋"/>
          <w:sz w:val="32"/>
          <w:szCs w:val="32"/>
        </w:rPr>
      </w:pPr>
      <w:r w:rsidRPr="00A62E94">
        <w:rPr>
          <w:rFonts w:ascii="仿宋_GB2312" w:eastAsia="仿宋_GB2312" w:hAnsi="华文仿宋" w:hint="eastAsia"/>
          <w:sz w:val="32"/>
          <w:szCs w:val="32"/>
        </w:rPr>
        <w:t>1.5含营养与智能数据库：在儿童体格发育测评后，可根据被测试儿童的情况分别给予膳食营养与智能开发指导</w:t>
      </w:r>
      <w:r w:rsidRPr="00A62E94">
        <w:rPr>
          <w:rFonts w:ascii="仿宋_GB2312" w:eastAsia="仿宋_GB2312" w:hAnsi="华文仿宋" w:hint="eastAsia"/>
          <w:sz w:val="32"/>
          <w:szCs w:val="32"/>
        </w:rPr>
        <w:lastRenderedPageBreak/>
        <w:t>方案。</w:t>
      </w:r>
    </w:p>
    <w:p w:rsidR="00E140B3" w:rsidRPr="00A62E94" w:rsidRDefault="001D3C9E">
      <w:pPr>
        <w:spacing w:line="540" w:lineRule="exact"/>
        <w:ind w:firstLineChars="200" w:firstLine="640"/>
        <w:jc w:val="left"/>
        <w:rPr>
          <w:rFonts w:ascii="仿宋_GB2312" w:eastAsia="仿宋_GB2312" w:hAnsi="华文仿宋"/>
          <w:sz w:val="32"/>
          <w:szCs w:val="32"/>
        </w:rPr>
      </w:pPr>
      <w:r w:rsidRPr="00A62E94">
        <w:rPr>
          <w:rFonts w:ascii="仿宋_GB2312" w:eastAsia="仿宋_GB2312" w:hAnsi="华文仿宋" w:hint="eastAsia"/>
          <w:sz w:val="32"/>
          <w:szCs w:val="32"/>
        </w:rPr>
        <w:t>1.6儿童智商测试：通过PPVT、CRT、MOD、DDST等不同的检测方法，对0-16岁少年儿童的智商进行综合评估，并打印测试报告。</w:t>
      </w:r>
    </w:p>
    <w:p w:rsidR="00E140B3" w:rsidRPr="00A62E94" w:rsidRDefault="001D3C9E">
      <w:pPr>
        <w:spacing w:line="540" w:lineRule="exact"/>
        <w:ind w:firstLineChars="200" w:firstLine="640"/>
        <w:jc w:val="left"/>
        <w:rPr>
          <w:rFonts w:ascii="仿宋_GB2312" w:eastAsia="仿宋_GB2312" w:hAnsi="华文仿宋"/>
          <w:sz w:val="32"/>
          <w:szCs w:val="32"/>
        </w:rPr>
      </w:pPr>
      <w:r w:rsidRPr="00A62E94">
        <w:rPr>
          <w:rFonts w:ascii="仿宋_GB2312" w:eastAsia="仿宋_GB2312" w:hAnsi="华文仿宋" w:hint="eastAsia"/>
          <w:sz w:val="32"/>
          <w:szCs w:val="32"/>
        </w:rPr>
        <w:t>1.7儿童注意力测试：在显示屏走动的字幕上，按照选定的符号用手指或鼠标点击划销，通过划销正确率确定孩子注意力集中程度，并通过计算机综合评估，打印测试报告。</w:t>
      </w:r>
    </w:p>
    <w:p w:rsidR="00E140B3" w:rsidRPr="00A62E94" w:rsidRDefault="001D3C9E">
      <w:pPr>
        <w:spacing w:line="540" w:lineRule="exact"/>
        <w:ind w:firstLineChars="200" w:firstLine="640"/>
        <w:jc w:val="left"/>
        <w:rPr>
          <w:rFonts w:ascii="仿宋_GB2312" w:eastAsia="仿宋_GB2312" w:hAnsi="华文仿宋"/>
          <w:sz w:val="32"/>
          <w:szCs w:val="32"/>
        </w:rPr>
      </w:pPr>
      <w:r w:rsidRPr="00A62E94">
        <w:rPr>
          <w:rFonts w:ascii="仿宋_GB2312" w:eastAsia="仿宋_GB2312" w:hAnsi="华文仿宋" w:hint="eastAsia"/>
          <w:sz w:val="32"/>
          <w:szCs w:val="32"/>
        </w:rPr>
        <w:t>1.8儿童发育行为诊断：依据诊断标准和量表测试结果，对多动症、抽动症、孤独症给予分析诊断，并打印测试报告。</w:t>
      </w:r>
    </w:p>
    <w:p w:rsidR="00E140B3" w:rsidRPr="00A62E94" w:rsidRDefault="001D3C9E">
      <w:pPr>
        <w:spacing w:line="540" w:lineRule="exact"/>
        <w:ind w:firstLineChars="200" w:firstLine="640"/>
        <w:jc w:val="left"/>
        <w:rPr>
          <w:rFonts w:ascii="仿宋_GB2312" w:eastAsia="仿宋_GB2312" w:hAnsi="华文仿宋"/>
          <w:sz w:val="32"/>
          <w:szCs w:val="32"/>
        </w:rPr>
      </w:pPr>
      <w:r w:rsidRPr="00A62E94">
        <w:rPr>
          <w:rFonts w:ascii="仿宋_GB2312" w:eastAsia="仿宋_GB2312" w:hAnsi="华文仿宋" w:hint="eastAsia"/>
          <w:sz w:val="32"/>
          <w:szCs w:val="32"/>
        </w:rPr>
        <w:t>1.9认知能力筛查评测：分为“功能评测”、“量表评测”两大模块，可以有效智能分析儿童所处的认知能力水平阶段，且设计“功能评测结果”、“量表评测结果”两大模块进行报表查询、打印、修改删除等。</w:t>
      </w:r>
    </w:p>
    <w:p w:rsidR="00E140B3" w:rsidRPr="00A62E94" w:rsidRDefault="001D3C9E">
      <w:pPr>
        <w:spacing w:line="540" w:lineRule="exact"/>
        <w:ind w:firstLineChars="200" w:firstLine="640"/>
        <w:jc w:val="left"/>
        <w:rPr>
          <w:rFonts w:ascii="仿宋_GB2312" w:eastAsia="仿宋_GB2312" w:hAnsi="华文仿宋"/>
          <w:sz w:val="32"/>
          <w:szCs w:val="32"/>
        </w:rPr>
      </w:pPr>
      <w:r w:rsidRPr="00A62E94">
        <w:rPr>
          <w:rFonts w:ascii="仿宋_GB2312" w:eastAsia="仿宋_GB2312" w:hAnsi="华文仿宋" w:hint="eastAsia"/>
          <w:sz w:val="32"/>
          <w:szCs w:val="32"/>
        </w:rPr>
        <w:t>1.10包含系统介绍：介绍系统所包括的内容、应用范围、使用方法及注意事项。对于各种能引起认知障碍的疾病进行介绍，包括脑瘫、孤独症、语言发育迟缓等。</w:t>
      </w:r>
    </w:p>
    <w:p w:rsidR="00E140B3" w:rsidRPr="00A62E94" w:rsidRDefault="001D3C9E">
      <w:pPr>
        <w:spacing w:line="540" w:lineRule="exact"/>
        <w:ind w:firstLineChars="200" w:firstLine="640"/>
        <w:jc w:val="left"/>
        <w:rPr>
          <w:rFonts w:ascii="仿宋_GB2312" w:eastAsia="仿宋_GB2312" w:hAnsi="华文仿宋"/>
          <w:sz w:val="32"/>
          <w:szCs w:val="32"/>
        </w:rPr>
      </w:pPr>
      <w:r w:rsidRPr="00A62E94">
        <w:rPr>
          <w:rFonts w:ascii="仿宋_GB2312" w:eastAsia="仿宋_GB2312" w:hAnsi="华文仿宋" w:hint="eastAsia"/>
          <w:sz w:val="32"/>
          <w:szCs w:val="32"/>
        </w:rPr>
        <w:t>1.11康复教育：可通过“感知能力”、“注意能力”、“听理解”、“记忆能力”、“数的能力”、</w:t>
      </w:r>
      <w:r w:rsidRPr="00A62E94">
        <w:rPr>
          <w:rFonts w:ascii="仿宋_GB2312" w:eastAsia="仿宋_GB2312" w:hAnsi="华文仿宋" w:hint="eastAsia"/>
          <w:sz w:val="32"/>
          <w:szCs w:val="32"/>
        </w:rPr>
        <w:t> </w:t>
      </w:r>
      <w:r w:rsidRPr="00A62E94">
        <w:rPr>
          <w:rFonts w:ascii="仿宋_GB2312" w:eastAsia="仿宋_GB2312" w:hAnsi="华文仿宋" w:hint="eastAsia"/>
          <w:sz w:val="32"/>
          <w:szCs w:val="32"/>
        </w:rPr>
        <w:t>“思维想象”、“表达”七种能力训练，对患者进行有效的康复教育。</w:t>
      </w:r>
    </w:p>
    <w:p w:rsidR="00E140B3" w:rsidRPr="00A62E94" w:rsidRDefault="001D3C9E">
      <w:pPr>
        <w:spacing w:line="540" w:lineRule="exact"/>
        <w:ind w:firstLineChars="200" w:firstLine="640"/>
        <w:jc w:val="left"/>
        <w:rPr>
          <w:rFonts w:ascii="仿宋_GB2312" w:eastAsia="仿宋_GB2312" w:hAnsi="华文仿宋"/>
          <w:sz w:val="32"/>
          <w:szCs w:val="32"/>
        </w:rPr>
      </w:pPr>
      <w:r w:rsidRPr="00A62E94">
        <w:rPr>
          <w:rFonts w:ascii="仿宋_GB2312" w:eastAsia="仿宋_GB2312" w:hAnsi="华文仿宋" w:hint="eastAsia"/>
          <w:sz w:val="32"/>
          <w:szCs w:val="32"/>
        </w:rPr>
        <w:t>1.12开放式训练平台：专为老师设计的开放性、个体化的开放式训练平台，可无限拓展。</w:t>
      </w:r>
    </w:p>
    <w:p w:rsidR="00E140B3" w:rsidRPr="00A62E94" w:rsidRDefault="001D3C9E">
      <w:pPr>
        <w:spacing w:line="540" w:lineRule="exact"/>
        <w:ind w:firstLineChars="200" w:firstLine="640"/>
        <w:jc w:val="left"/>
        <w:rPr>
          <w:rFonts w:ascii="仿宋_GB2312" w:eastAsia="仿宋_GB2312" w:hAnsi="华文仿宋"/>
          <w:sz w:val="32"/>
          <w:szCs w:val="32"/>
        </w:rPr>
      </w:pPr>
      <w:r w:rsidRPr="00A62E94">
        <w:rPr>
          <w:rFonts w:ascii="仿宋_GB2312" w:eastAsia="仿宋_GB2312" w:hAnsi="华文仿宋" w:hint="eastAsia"/>
          <w:sz w:val="32"/>
          <w:szCs w:val="32"/>
        </w:rPr>
        <w:t>1.13人性化的设计：针对儿童在评估经常的突发情况，实现了评估过程的暂停、终止、阶段性保存、路径记忆功能。</w:t>
      </w:r>
    </w:p>
    <w:p w:rsidR="00E140B3" w:rsidRPr="00A62E94" w:rsidRDefault="001D3C9E">
      <w:pPr>
        <w:spacing w:line="540" w:lineRule="exact"/>
        <w:ind w:firstLineChars="200" w:firstLine="640"/>
        <w:jc w:val="left"/>
        <w:rPr>
          <w:rFonts w:ascii="仿宋_GB2312" w:eastAsia="仿宋_GB2312" w:hAnsi="华文仿宋"/>
          <w:sz w:val="32"/>
          <w:szCs w:val="32"/>
        </w:rPr>
      </w:pPr>
      <w:r w:rsidRPr="00A62E94">
        <w:rPr>
          <w:rFonts w:ascii="仿宋_GB2312" w:eastAsia="仿宋_GB2312" w:hAnsi="华文仿宋" w:hint="eastAsia"/>
          <w:sz w:val="32"/>
          <w:szCs w:val="32"/>
        </w:rPr>
        <w:t>1.14适应症：适用于听障儿童、语言发育迟缓、精神发育迟滞、自闭症、脑瘫等各类有构音、语音、言语障碍的特</w:t>
      </w:r>
      <w:r w:rsidRPr="00A62E94">
        <w:rPr>
          <w:rFonts w:ascii="仿宋_GB2312" w:eastAsia="仿宋_GB2312" w:hAnsi="华文仿宋" w:hint="eastAsia"/>
          <w:sz w:val="32"/>
          <w:szCs w:val="32"/>
        </w:rPr>
        <w:lastRenderedPageBreak/>
        <w:t>殊人群。</w:t>
      </w:r>
    </w:p>
    <w:p w:rsidR="00E140B3" w:rsidRPr="00A62E94" w:rsidRDefault="001D3C9E">
      <w:pPr>
        <w:spacing w:line="540" w:lineRule="exact"/>
        <w:ind w:firstLineChars="200" w:firstLine="640"/>
        <w:jc w:val="left"/>
        <w:rPr>
          <w:rFonts w:ascii="仿宋_GB2312" w:eastAsia="仿宋_GB2312" w:hAnsi="华文仿宋"/>
          <w:sz w:val="32"/>
          <w:szCs w:val="32"/>
        </w:rPr>
      </w:pPr>
      <w:r w:rsidRPr="00A62E94">
        <w:rPr>
          <w:rFonts w:ascii="仿宋_GB2312" w:eastAsia="仿宋_GB2312" w:hAnsi="华文仿宋" w:hint="eastAsia"/>
          <w:sz w:val="32"/>
          <w:szCs w:val="32"/>
        </w:rPr>
        <w:t>1.15附件及配套设备：</w:t>
      </w:r>
    </w:p>
    <w:tbl>
      <w:tblPr>
        <w:tblStyle w:val="aff0"/>
        <w:tblW w:w="0" w:type="auto"/>
        <w:tblLook w:val="04A0" w:firstRow="1" w:lastRow="0" w:firstColumn="1" w:lastColumn="0" w:noHBand="0" w:noVBand="1"/>
      </w:tblPr>
      <w:tblGrid>
        <w:gridCol w:w="909"/>
        <w:gridCol w:w="5145"/>
        <w:gridCol w:w="1200"/>
        <w:gridCol w:w="1268"/>
      </w:tblGrid>
      <w:tr w:rsidR="00A62E94" w:rsidRPr="00A62E94">
        <w:tc>
          <w:tcPr>
            <w:tcW w:w="909" w:type="dxa"/>
            <w:vAlign w:val="center"/>
          </w:tcPr>
          <w:p w:rsidR="00E140B3" w:rsidRPr="00A62E94" w:rsidRDefault="001D3C9E">
            <w:pPr>
              <w:spacing w:line="540" w:lineRule="exact"/>
              <w:jc w:val="center"/>
              <w:rPr>
                <w:rFonts w:ascii="仿宋_GB2312" w:eastAsia="仿宋_GB2312" w:hAnsi="华文仿宋"/>
                <w:sz w:val="32"/>
                <w:szCs w:val="32"/>
              </w:rPr>
            </w:pPr>
            <w:r w:rsidRPr="00A62E94">
              <w:rPr>
                <w:rFonts w:ascii="仿宋_GB2312" w:eastAsia="仿宋_GB2312" w:hAnsi="华文仿宋" w:hint="eastAsia"/>
                <w:sz w:val="32"/>
                <w:szCs w:val="32"/>
              </w:rPr>
              <w:t>序号</w:t>
            </w:r>
          </w:p>
        </w:tc>
        <w:tc>
          <w:tcPr>
            <w:tcW w:w="5145" w:type="dxa"/>
            <w:vAlign w:val="center"/>
          </w:tcPr>
          <w:p w:rsidR="00E140B3" w:rsidRPr="00A62E94" w:rsidRDefault="001D3C9E">
            <w:pPr>
              <w:spacing w:line="540" w:lineRule="exact"/>
              <w:jc w:val="center"/>
              <w:rPr>
                <w:rFonts w:ascii="仿宋_GB2312" w:eastAsia="仿宋_GB2312" w:hAnsi="华文仿宋"/>
                <w:sz w:val="32"/>
                <w:szCs w:val="32"/>
              </w:rPr>
            </w:pPr>
            <w:r w:rsidRPr="00A62E94">
              <w:rPr>
                <w:rFonts w:ascii="仿宋_GB2312" w:eastAsia="仿宋_GB2312" w:hAnsi="华文仿宋" w:hint="eastAsia"/>
                <w:sz w:val="32"/>
                <w:szCs w:val="32"/>
              </w:rPr>
              <w:t>名称</w:t>
            </w:r>
          </w:p>
        </w:tc>
        <w:tc>
          <w:tcPr>
            <w:tcW w:w="1200" w:type="dxa"/>
            <w:vAlign w:val="center"/>
          </w:tcPr>
          <w:p w:rsidR="00E140B3" w:rsidRPr="00A62E94" w:rsidRDefault="001D3C9E">
            <w:pPr>
              <w:spacing w:line="540" w:lineRule="exact"/>
              <w:jc w:val="center"/>
              <w:rPr>
                <w:rFonts w:ascii="仿宋_GB2312" w:eastAsia="仿宋_GB2312" w:hAnsi="华文仿宋"/>
                <w:sz w:val="32"/>
                <w:szCs w:val="32"/>
              </w:rPr>
            </w:pPr>
            <w:r w:rsidRPr="00A62E94">
              <w:rPr>
                <w:rFonts w:ascii="仿宋_GB2312" w:eastAsia="仿宋_GB2312" w:hAnsi="华文仿宋" w:hint="eastAsia"/>
                <w:sz w:val="32"/>
                <w:szCs w:val="32"/>
              </w:rPr>
              <w:t>数量</w:t>
            </w:r>
          </w:p>
        </w:tc>
        <w:tc>
          <w:tcPr>
            <w:tcW w:w="1268" w:type="dxa"/>
            <w:vAlign w:val="center"/>
          </w:tcPr>
          <w:p w:rsidR="00E140B3" w:rsidRPr="00A62E94" w:rsidRDefault="001D3C9E">
            <w:pPr>
              <w:spacing w:line="540" w:lineRule="exact"/>
              <w:jc w:val="center"/>
              <w:rPr>
                <w:rFonts w:ascii="仿宋_GB2312" w:eastAsia="仿宋_GB2312" w:hAnsi="华文仿宋"/>
                <w:sz w:val="32"/>
                <w:szCs w:val="32"/>
              </w:rPr>
            </w:pPr>
            <w:r w:rsidRPr="00A62E94">
              <w:rPr>
                <w:rFonts w:ascii="仿宋_GB2312" w:eastAsia="仿宋_GB2312" w:hAnsi="华文仿宋" w:hint="eastAsia"/>
                <w:sz w:val="32"/>
                <w:szCs w:val="32"/>
              </w:rPr>
              <w:t>单位</w:t>
            </w:r>
          </w:p>
        </w:tc>
      </w:tr>
      <w:tr w:rsidR="00A62E94" w:rsidRPr="00A62E94">
        <w:tc>
          <w:tcPr>
            <w:tcW w:w="909" w:type="dxa"/>
            <w:vAlign w:val="center"/>
          </w:tcPr>
          <w:p w:rsidR="00E140B3" w:rsidRPr="00A62E94" w:rsidRDefault="001D3C9E">
            <w:pPr>
              <w:spacing w:line="540" w:lineRule="exact"/>
              <w:jc w:val="center"/>
              <w:rPr>
                <w:rFonts w:ascii="仿宋_GB2312" w:eastAsia="仿宋_GB2312" w:hAnsi="华文仿宋"/>
                <w:sz w:val="32"/>
                <w:szCs w:val="32"/>
              </w:rPr>
            </w:pPr>
            <w:r w:rsidRPr="00A62E94">
              <w:rPr>
                <w:rFonts w:ascii="仿宋_GB2312" w:eastAsia="仿宋_GB2312" w:hAnsi="华文仿宋" w:hint="eastAsia"/>
                <w:sz w:val="32"/>
                <w:szCs w:val="32"/>
              </w:rPr>
              <w:t>1</w:t>
            </w:r>
          </w:p>
        </w:tc>
        <w:tc>
          <w:tcPr>
            <w:tcW w:w="5145" w:type="dxa"/>
            <w:vAlign w:val="center"/>
          </w:tcPr>
          <w:p w:rsidR="00E140B3" w:rsidRPr="00A62E94" w:rsidRDefault="001D3C9E">
            <w:pPr>
              <w:spacing w:line="540" w:lineRule="exact"/>
              <w:jc w:val="center"/>
              <w:rPr>
                <w:rFonts w:ascii="仿宋_GB2312" w:eastAsia="仿宋_GB2312" w:hAnsi="华文仿宋"/>
                <w:sz w:val="32"/>
                <w:szCs w:val="32"/>
              </w:rPr>
            </w:pPr>
            <w:r w:rsidRPr="00A62E94">
              <w:rPr>
                <w:rFonts w:ascii="仿宋_GB2312" w:eastAsia="仿宋_GB2312" w:hint="eastAsia"/>
                <w:sz w:val="32"/>
                <w:szCs w:val="32"/>
              </w:rPr>
              <w:t>儿童综合能力发展评价与训练系统</w:t>
            </w:r>
          </w:p>
        </w:tc>
        <w:tc>
          <w:tcPr>
            <w:tcW w:w="1200" w:type="dxa"/>
            <w:vAlign w:val="center"/>
          </w:tcPr>
          <w:p w:rsidR="00E140B3" w:rsidRPr="00A62E94" w:rsidRDefault="001D3C9E">
            <w:pPr>
              <w:spacing w:line="540" w:lineRule="exact"/>
              <w:jc w:val="center"/>
              <w:rPr>
                <w:rFonts w:ascii="仿宋_GB2312" w:eastAsia="仿宋_GB2312" w:hAnsi="华文仿宋"/>
                <w:sz w:val="32"/>
                <w:szCs w:val="32"/>
              </w:rPr>
            </w:pPr>
            <w:r w:rsidRPr="00A62E94">
              <w:rPr>
                <w:rFonts w:ascii="仿宋_GB2312" w:eastAsia="仿宋_GB2312" w:hAnsi="华文仿宋" w:hint="eastAsia"/>
                <w:sz w:val="32"/>
                <w:szCs w:val="32"/>
              </w:rPr>
              <w:t>1</w:t>
            </w:r>
          </w:p>
        </w:tc>
        <w:tc>
          <w:tcPr>
            <w:tcW w:w="1268" w:type="dxa"/>
            <w:vAlign w:val="center"/>
          </w:tcPr>
          <w:p w:rsidR="00E140B3" w:rsidRPr="00A62E94" w:rsidRDefault="001D3C9E">
            <w:pPr>
              <w:spacing w:line="540" w:lineRule="exact"/>
              <w:jc w:val="center"/>
              <w:rPr>
                <w:rFonts w:ascii="仿宋_GB2312" w:eastAsia="仿宋_GB2312" w:hAnsi="华文仿宋"/>
                <w:sz w:val="32"/>
                <w:szCs w:val="32"/>
              </w:rPr>
            </w:pPr>
            <w:r w:rsidRPr="00A62E94">
              <w:rPr>
                <w:rFonts w:ascii="仿宋_GB2312" w:eastAsia="仿宋_GB2312" w:hAnsi="华文仿宋" w:hint="eastAsia"/>
                <w:sz w:val="32"/>
                <w:szCs w:val="32"/>
              </w:rPr>
              <w:t>套</w:t>
            </w:r>
          </w:p>
        </w:tc>
      </w:tr>
      <w:tr w:rsidR="00A62E94" w:rsidRPr="00A62E94">
        <w:tc>
          <w:tcPr>
            <w:tcW w:w="909" w:type="dxa"/>
            <w:vAlign w:val="center"/>
          </w:tcPr>
          <w:p w:rsidR="00E140B3" w:rsidRPr="00A62E94" w:rsidRDefault="001D3C9E">
            <w:pPr>
              <w:spacing w:line="540" w:lineRule="exact"/>
              <w:jc w:val="center"/>
              <w:rPr>
                <w:rFonts w:ascii="仿宋_GB2312" w:eastAsia="仿宋_GB2312" w:hAnsi="华文仿宋"/>
                <w:sz w:val="32"/>
                <w:szCs w:val="32"/>
              </w:rPr>
            </w:pPr>
            <w:r w:rsidRPr="00A62E94">
              <w:rPr>
                <w:rFonts w:ascii="仿宋_GB2312" w:eastAsia="仿宋_GB2312" w:hAnsi="华文仿宋" w:hint="eastAsia"/>
                <w:sz w:val="32"/>
                <w:szCs w:val="32"/>
              </w:rPr>
              <w:t>2</w:t>
            </w:r>
          </w:p>
        </w:tc>
        <w:tc>
          <w:tcPr>
            <w:tcW w:w="5145" w:type="dxa"/>
            <w:vAlign w:val="center"/>
          </w:tcPr>
          <w:p w:rsidR="00E140B3" w:rsidRPr="00A62E94" w:rsidRDefault="001D3C9E">
            <w:pPr>
              <w:spacing w:line="540" w:lineRule="exact"/>
              <w:jc w:val="center"/>
              <w:rPr>
                <w:rFonts w:ascii="仿宋_GB2312" w:eastAsia="仿宋_GB2312" w:hAnsi="华文仿宋"/>
                <w:sz w:val="32"/>
                <w:szCs w:val="32"/>
              </w:rPr>
            </w:pPr>
            <w:r w:rsidRPr="00A62E94">
              <w:rPr>
                <w:rFonts w:ascii="仿宋_GB2312" w:eastAsia="仿宋_GB2312" w:hAnsi="华文仿宋" w:hint="eastAsia"/>
                <w:sz w:val="32"/>
                <w:szCs w:val="32"/>
              </w:rPr>
              <w:t>工作台车</w:t>
            </w:r>
          </w:p>
        </w:tc>
        <w:tc>
          <w:tcPr>
            <w:tcW w:w="1200" w:type="dxa"/>
            <w:vAlign w:val="center"/>
          </w:tcPr>
          <w:p w:rsidR="00E140B3" w:rsidRPr="00A62E94" w:rsidRDefault="001D3C9E">
            <w:pPr>
              <w:spacing w:line="540" w:lineRule="exact"/>
              <w:jc w:val="center"/>
              <w:rPr>
                <w:rFonts w:ascii="仿宋_GB2312" w:eastAsia="仿宋_GB2312" w:hAnsi="华文仿宋"/>
                <w:sz w:val="32"/>
                <w:szCs w:val="32"/>
              </w:rPr>
            </w:pPr>
            <w:r w:rsidRPr="00A62E94">
              <w:rPr>
                <w:rFonts w:ascii="仿宋_GB2312" w:eastAsia="仿宋_GB2312" w:hAnsi="华文仿宋" w:hint="eastAsia"/>
                <w:sz w:val="32"/>
                <w:szCs w:val="32"/>
              </w:rPr>
              <w:t>1</w:t>
            </w:r>
          </w:p>
        </w:tc>
        <w:tc>
          <w:tcPr>
            <w:tcW w:w="1268" w:type="dxa"/>
            <w:vAlign w:val="center"/>
          </w:tcPr>
          <w:p w:rsidR="00E140B3" w:rsidRPr="00A62E94" w:rsidRDefault="001D3C9E">
            <w:pPr>
              <w:spacing w:line="540" w:lineRule="exact"/>
              <w:jc w:val="center"/>
              <w:rPr>
                <w:rFonts w:ascii="仿宋_GB2312" w:eastAsia="仿宋_GB2312" w:hAnsi="华文仿宋"/>
                <w:sz w:val="32"/>
                <w:szCs w:val="32"/>
              </w:rPr>
            </w:pPr>
            <w:r w:rsidRPr="00A62E94">
              <w:rPr>
                <w:rFonts w:ascii="仿宋_GB2312" w:eastAsia="仿宋_GB2312" w:hAnsi="华文仿宋" w:hint="eastAsia"/>
                <w:sz w:val="32"/>
                <w:szCs w:val="32"/>
              </w:rPr>
              <w:t>台</w:t>
            </w:r>
          </w:p>
        </w:tc>
      </w:tr>
      <w:tr w:rsidR="00A62E94" w:rsidRPr="00A62E94">
        <w:tc>
          <w:tcPr>
            <w:tcW w:w="909" w:type="dxa"/>
            <w:vAlign w:val="center"/>
          </w:tcPr>
          <w:p w:rsidR="00E140B3" w:rsidRPr="00A62E94" w:rsidRDefault="001D3C9E">
            <w:pPr>
              <w:spacing w:line="540" w:lineRule="exact"/>
              <w:jc w:val="center"/>
              <w:rPr>
                <w:rFonts w:ascii="仿宋_GB2312" w:eastAsia="仿宋_GB2312" w:hAnsi="华文仿宋"/>
                <w:sz w:val="32"/>
                <w:szCs w:val="32"/>
              </w:rPr>
            </w:pPr>
            <w:r w:rsidRPr="00A62E94">
              <w:rPr>
                <w:rFonts w:ascii="仿宋_GB2312" w:eastAsia="仿宋_GB2312" w:hAnsi="华文仿宋" w:hint="eastAsia"/>
                <w:sz w:val="32"/>
                <w:szCs w:val="32"/>
              </w:rPr>
              <w:t>3</w:t>
            </w:r>
          </w:p>
        </w:tc>
        <w:tc>
          <w:tcPr>
            <w:tcW w:w="5145" w:type="dxa"/>
            <w:vAlign w:val="center"/>
          </w:tcPr>
          <w:p w:rsidR="00E140B3" w:rsidRPr="00A62E94" w:rsidRDefault="001D3C9E">
            <w:pPr>
              <w:spacing w:line="540" w:lineRule="exact"/>
              <w:jc w:val="center"/>
              <w:rPr>
                <w:rFonts w:ascii="仿宋_GB2312" w:eastAsia="仿宋_GB2312" w:hAnsi="华文仿宋"/>
                <w:sz w:val="32"/>
                <w:szCs w:val="32"/>
              </w:rPr>
            </w:pPr>
            <w:r w:rsidRPr="00A62E94">
              <w:rPr>
                <w:rFonts w:ascii="仿宋_GB2312" w:eastAsia="仿宋_GB2312" w:hAnsi="华文仿宋" w:hint="eastAsia"/>
                <w:sz w:val="32"/>
                <w:szCs w:val="32"/>
              </w:rPr>
              <w:t>显示器</w:t>
            </w:r>
          </w:p>
        </w:tc>
        <w:tc>
          <w:tcPr>
            <w:tcW w:w="1200" w:type="dxa"/>
            <w:vAlign w:val="center"/>
          </w:tcPr>
          <w:p w:rsidR="00E140B3" w:rsidRPr="00A62E94" w:rsidRDefault="001D3C9E">
            <w:pPr>
              <w:spacing w:line="540" w:lineRule="exact"/>
              <w:jc w:val="center"/>
              <w:rPr>
                <w:rFonts w:ascii="仿宋_GB2312" w:eastAsia="仿宋_GB2312" w:hAnsi="华文仿宋"/>
                <w:sz w:val="32"/>
                <w:szCs w:val="32"/>
              </w:rPr>
            </w:pPr>
            <w:r w:rsidRPr="00A62E94">
              <w:rPr>
                <w:rFonts w:ascii="仿宋_GB2312" w:eastAsia="仿宋_GB2312" w:hAnsi="华文仿宋" w:hint="eastAsia"/>
                <w:sz w:val="32"/>
                <w:szCs w:val="32"/>
              </w:rPr>
              <w:t>1</w:t>
            </w:r>
          </w:p>
        </w:tc>
        <w:tc>
          <w:tcPr>
            <w:tcW w:w="1268" w:type="dxa"/>
            <w:vAlign w:val="center"/>
          </w:tcPr>
          <w:p w:rsidR="00E140B3" w:rsidRPr="00A62E94" w:rsidRDefault="001D3C9E">
            <w:pPr>
              <w:spacing w:line="540" w:lineRule="exact"/>
              <w:jc w:val="center"/>
              <w:rPr>
                <w:rFonts w:ascii="仿宋_GB2312" w:eastAsia="仿宋_GB2312" w:hAnsi="华文仿宋"/>
                <w:sz w:val="32"/>
                <w:szCs w:val="32"/>
              </w:rPr>
            </w:pPr>
            <w:r w:rsidRPr="00A62E94">
              <w:rPr>
                <w:rFonts w:ascii="仿宋_GB2312" w:eastAsia="仿宋_GB2312" w:hAnsi="华文仿宋" w:hint="eastAsia"/>
                <w:sz w:val="32"/>
                <w:szCs w:val="32"/>
              </w:rPr>
              <w:t>台</w:t>
            </w:r>
          </w:p>
        </w:tc>
      </w:tr>
      <w:tr w:rsidR="00A62E94" w:rsidRPr="00A62E94">
        <w:tc>
          <w:tcPr>
            <w:tcW w:w="909" w:type="dxa"/>
            <w:vAlign w:val="center"/>
          </w:tcPr>
          <w:p w:rsidR="00E140B3" w:rsidRPr="00A62E94" w:rsidRDefault="001D3C9E">
            <w:pPr>
              <w:spacing w:line="540" w:lineRule="exact"/>
              <w:jc w:val="center"/>
              <w:rPr>
                <w:rFonts w:ascii="仿宋_GB2312" w:eastAsia="仿宋_GB2312" w:hAnsi="华文仿宋"/>
                <w:sz w:val="32"/>
                <w:szCs w:val="32"/>
              </w:rPr>
            </w:pPr>
            <w:r w:rsidRPr="00A62E94">
              <w:rPr>
                <w:rFonts w:ascii="仿宋_GB2312" w:eastAsia="仿宋_GB2312" w:hAnsi="华文仿宋" w:hint="eastAsia"/>
                <w:sz w:val="32"/>
                <w:szCs w:val="32"/>
              </w:rPr>
              <w:t>4</w:t>
            </w:r>
          </w:p>
        </w:tc>
        <w:tc>
          <w:tcPr>
            <w:tcW w:w="5145" w:type="dxa"/>
            <w:vAlign w:val="center"/>
          </w:tcPr>
          <w:p w:rsidR="00E140B3" w:rsidRPr="00A62E94" w:rsidRDefault="001D3C9E">
            <w:pPr>
              <w:spacing w:line="540" w:lineRule="exact"/>
              <w:jc w:val="center"/>
              <w:rPr>
                <w:rFonts w:ascii="仿宋_GB2312" w:eastAsia="仿宋_GB2312" w:hAnsi="华文仿宋"/>
                <w:sz w:val="32"/>
                <w:szCs w:val="32"/>
              </w:rPr>
            </w:pPr>
            <w:r w:rsidRPr="00A62E94">
              <w:rPr>
                <w:rFonts w:ascii="仿宋_GB2312" w:eastAsia="仿宋_GB2312" w:hAnsi="华文仿宋" w:hint="eastAsia"/>
                <w:sz w:val="32"/>
                <w:szCs w:val="32"/>
              </w:rPr>
              <w:t>音箱</w:t>
            </w:r>
          </w:p>
        </w:tc>
        <w:tc>
          <w:tcPr>
            <w:tcW w:w="1200" w:type="dxa"/>
            <w:vAlign w:val="center"/>
          </w:tcPr>
          <w:p w:rsidR="00E140B3" w:rsidRPr="00A62E94" w:rsidRDefault="001D3C9E">
            <w:pPr>
              <w:spacing w:line="540" w:lineRule="exact"/>
              <w:jc w:val="center"/>
              <w:rPr>
                <w:rFonts w:ascii="仿宋_GB2312" w:eastAsia="仿宋_GB2312" w:hAnsi="华文仿宋"/>
                <w:sz w:val="32"/>
                <w:szCs w:val="32"/>
              </w:rPr>
            </w:pPr>
            <w:r w:rsidRPr="00A62E94">
              <w:rPr>
                <w:rFonts w:ascii="仿宋_GB2312" w:eastAsia="仿宋_GB2312" w:hAnsi="华文仿宋" w:hint="eastAsia"/>
                <w:sz w:val="32"/>
                <w:szCs w:val="32"/>
              </w:rPr>
              <w:t>1</w:t>
            </w:r>
          </w:p>
        </w:tc>
        <w:tc>
          <w:tcPr>
            <w:tcW w:w="1268" w:type="dxa"/>
            <w:vAlign w:val="center"/>
          </w:tcPr>
          <w:p w:rsidR="00E140B3" w:rsidRPr="00A62E94" w:rsidRDefault="001D3C9E">
            <w:pPr>
              <w:spacing w:line="540" w:lineRule="exact"/>
              <w:jc w:val="center"/>
              <w:rPr>
                <w:rFonts w:ascii="仿宋_GB2312" w:eastAsia="仿宋_GB2312" w:hAnsi="华文仿宋"/>
                <w:sz w:val="32"/>
                <w:szCs w:val="32"/>
              </w:rPr>
            </w:pPr>
            <w:r w:rsidRPr="00A62E94">
              <w:rPr>
                <w:rFonts w:ascii="仿宋_GB2312" w:eastAsia="仿宋_GB2312" w:hAnsi="华文仿宋" w:hint="eastAsia"/>
                <w:sz w:val="32"/>
                <w:szCs w:val="32"/>
              </w:rPr>
              <w:t>台</w:t>
            </w:r>
          </w:p>
        </w:tc>
      </w:tr>
      <w:tr w:rsidR="00A62E94" w:rsidRPr="00A62E94">
        <w:tc>
          <w:tcPr>
            <w:tcW w:w="909" w:type="dxa"/>
            <w:vAlign w:val="center"/>
          </w:tcPr>
          <w:p w:rsidR="00E140B3" w:rsidRPr="00A62E94" w:rsidRDefault="001D3C9E">
            <w:pPr>
              <w:spacing w:line="540" w:lineRule="exact"/>
              <w:jc w:val="center"/>
              <w:rPr>
                <w:rFonts w:ascii="仿宋_GB2312" w:eastAsia="仿宋_GB2312" w:hAnsi="华文仿宋"/>
                <w:sz w:val="32"/>
                <w:szCs w:val="32"/>
              </w:rPr>
            </w:pPr>
            <w:r w:rsidRPr="00A62E94">
              <w:rPr>
                <w:rFonts w:ascii="仿宋_GB2312" w:eastAsia="仿宋_GB2312" w:hAnsi="华文仿宋" w:hint="eastAsia"/>
                <w:sz w:val="32"/>
                <w:szCs w:val="32"/>
              </w:rPr>
              <w:t>5</w:t>
            </w:r>
          </w:p>
        </w:tc>
        <w:tc>
          <w:tcPr>
            <w:tcW w:w="5145" w:type="dxa"/>
            <w:vAlign w:val="center"/>
          </w:tcPr>
          <w:p w:rsidR="00E140B3" w:rsidRPr="00A62E94" w:rsidRDefault="001D3C9E">
            <w:pPr>
              <w:spacing w:line="540" w:lineRule="exact"/>
              <w:jc w:val="center"/>
              <w:rPr>
                <w:rFonts w:ascii="仿宋_GB2312" w:eastAsia="仿宋_GB2312" w:hAnsi="华文仿宋"/>
                <w:sz w:val="32"/>
                <w:szCs w:val="32"/>
              </w:rPr>
            </w:pPr>
            <w:r w:rsidRPr="00A62E94">
              <w:rPr>
                <w:rFonts w:ascii="仿宋_GB2312" w:eastAsia="仿宋_GB2312" w:hAnsi="华文仿宋" w:hint="eastAsia"/>
                <w:sz w:val="32"/>
                <w:szCs w:val="32"/>
              </w:rPr>
              <w:t>麦克风</w:t>
            </w:r>
          </w:p>
        </w:tc>
        <w:tc>
          <w:tcPr>
            <w:tcW w:w="1200" w:type="dxa"/>
            <w:vAlign w:val="center"/>
          </w:tcPr>
          <w:p w:rsidR="00E140B3" w:rsidRPr="00A62E94" w:rsidRDefault="001D3C9E">
            <w:pPr>
              <w:spacing w:line="540" w:lineRule="exact"/>
              <w:jc w:val="center"/>
              <w:rPr>
                <w:rFonts w:ascii="仿宋_GB2312" w:eastAsia="仿宋_GB2312" w:hAnsi="华文仿宋"/>
                <w:sz w:val="32"/>
                <w:szCs w:val="32"/>
              </w:rPr>
            </w:pPr>
            <w:r w:rsidRPr="00A62E94">
              <w:rPr>
                <w:rFonts w:ascii="仿宋_GB2312" w:eastAsia="仿宋_GB2312" w:hAnsi="华文仿宋" w:hint="eastAsia"/>
                <w:sz w:val="32"/>
                <w:szCs w:val="32"/>
              </w:rPr>
              <w:t>1</w:t>
            </w:r>
          </w:p>
        </w:tc>
        <w:tc>
          <w:tcPr>
            <w:tcW w:w="1268" w:type="dxa"/>
            <w:vAlign w:val="center"/>
          </w:tcPr>
          <w:p w:rsidR="00E140B3" w:rsidRPr="00A62E94" w:rsidRDefault="001D3C9E">
            <w:pPr>
              <w:spacing w:line="540" w:lineRule="exact"/>
              <w:jc w:val="center"/>
              <w:rPr>
                <w:rFonts w:ascii="仿宋_GB2312" w:eastAsia="仿宋_GB2312" w:hAnsi="华文仿宋"/>
                <w:sz w:val="32"/>
                <w:szCs w:val="32"/>
              </w:rPr>
            </w:pPr>
            <w:r w:rsidRPr="00A62E94">
              <w:rPr>
                <w:rFonts w:ascii="仿宋_GB2312" w:eastAsia="仿宋_GB2312" w:hAnsi="华文仿宋" w:hint="eastAsia"/>
                <w:sz w:val="32"/>
                <w:szCs w:val="32"/>
              </w:rPr>
              <w:t>个</w:t>
            </w:r>
          </w:p>
        </w:tc>
      </w:tr>
      <w:tr w:rsidR="00A62E94" w:rsidRPr="00A62E94">
        <w:tc>
          <w:tcPr>
            <w:tcW w:w="909" w:type="dxa"/>
            <w:vAlign w:val="center"/>
          </w:tcPr>
          <w:p w:rsidR="00E140B3" w:rsidRPr="00A62E94" w:rsidRDefault="001D3C9E">
            <w:pPr>
              <w:spacing w:line="540" w:lineRule="exact"/>
              <w:jc w:val="center"/>
              <w:rPr>
                <w:rFonts w:ascii="仿宋_GB2312" w:eastAsia="仿宋_GB2312" w:hAnsi="华文仿宋"/>
                <w:sz w:val="32"/>
                <w:szCs w:val="32"/>
              </w:rPr>
            </w:pPr>
            <w:r w:rsidRPr="00A62E94">
              <w:rPr>
                <w:rFonts w:ascii="仿宋_GB2312" w:eastAsia="仿宋_GB2312" w:hAnsi="华文仿宋" w:hint="eastAsia"/>
                <w:sz w:val="32"/>
                <w:szCs w:val="32"/>
              </w:rPr>
              <w:t>6</w:t>
            </w:r>
          </w:p>
        </w:tc>
        <w:tc>
          <w:tcPr>
            <w:tcW w:w="5145" w:type="dxa"/>
            <w:vAlign w:val="center"/>
          </w:tcPr>
          <w:p w:rsidR="00E140B3" w:rsidRPr="00A62E94" w:rsidRDefault="001D3C9E">
            <w:pPr>
              <w:spacing w:line="540" w:lineRule="exact"/>
              <w:jc w:val="center"/>
              <w:rPr>
                <w:rFonts w:ascii="仿宋_GB2312" w:eastAsia="仿宋_GB2312" w:hAnsi="华文仿宋"/>
                <w:sz w:val="32"/>
                <w:szCs w:val="32"/>
              </w:rPr>
            </w:pPr>
            <w:r w:rsidRPr="00A62E94">
              <w:rPr>
                <w:rFonts w:ascii="仿宋_GB2312" w:eastAsia="仿宋_GB2312" w:hAnsi="华文仿宋" w:hint="eastAsia"/>
                <w:sz w:val="32"/>
                <w:szCs w:val="32"/>
              </w:rPr>
              <w:t>设备打印机</w:t>
            </w:r>
          </w:p>
        </w:tc>
        <w:tc>
          <w:tcPr>
            <w:tcW w:w="1200" w:type="dxa"/>
            <w:vAlign w:val="center"/>
          </w:tcPr>
          <w:p w:rsidR="00E140B3" w:rsidRPr="00A62E94" w:rsidRDefault="001D3C9E">
            <w:pPr>
              <w:spacing w:line="540" w:lineRule="exact"/>
              <w:jc w:val="center"/>
              <w:rPr>
                <w:rFonts w:ascii="仿宋_GB2312" w:eastAsia="仿宋_GB2312" w:hAnsi="华文仿宋"/>
                <w:sz w:val="32"/>
                <w:szCs w:val="32"/>
              </w:rPr>
            </w:pPr>
            <w:r w:rsidRPr="00A62E94">
              <w:rPr>
                <w:rFonts w:ascii="仿宋_GB2312" w:eastAsia="仿宋_GB2312" w:hAnsi="华文仿宋" w:hint="eastAsia"/>
                <w:sz w:val="32"/>
                <w:szCs w:val="32"/>
              </w:rPr>
              <w:t>1</w:t>
            </w:r>
          </w:p>
        </w:tc>
        <w:tc>
          <w:tcPr>
            <w:tcW w:w="1268" w:type="dxa"/>
            <w:vAlign w:val="center"/>
          </w:tcPr>
          <w:p w:rsidR="00E140B3" w:rsidRPr="00A62E94" w:rsidRDefault="001D3C9E">
            <w:pPr>
              <w:spacing w:line="540" w:lineRule="exact"/>
              <w:jc w:val="center"/>
              <w:rPr>
                <w:rFonts w:ascii="仿宋_GB2312" w:eastAsia="仿宋_GB2312" w:hAnsi="华文仿宋"/>
                <w:sz w:val="32"/>
                <w:szCs w:val="32"/>
              </w:rPr>
            </w:pPr>
            <w:r w:rsidRPr="00A62E94">
              <w:rPr>
                <w:rFonts w:ascii="仿宋_GB2312" w:eastAsia="仿宋_GB2312" w:hAnsi="华文仿宋" w:hint="eastAsia"/>
                <w:sz w:val="32"/>
                <w:szCs w:val="32"/>
              </w:rPr>
              <w:t>台</w:t>
            </w:r>
          </w:p>
        </w:tc>
      </w:tr>
      <w:tr w:rsidR="00A62E94" w:rsidRPr="00A62E94">
        <w:tc>
          <w:tcPr>
            <w:tcW w:w="909" w:type="dxa"/>
            <w:vAlign w:val="center"/>
          </w:tcPr>
          <w:p w:rsidR="00E140B3" w:rsidRPr="00A62E94" w:rsidRDefault="001D3C9E">
            <w:pPr>
              <w:spacing w:line="540" w:lineRule="exact"/>
              <w:jc w:val="center"/>
              <w:rPr>
                <w:rFonts w:ascii="仿宋_GB2312" w:eastAsia="仿宋_GB2312" w:hAnsi="华文仿宋"/>
                <w:sz w:val="32"/>
                <w:szCs w:val="32"/>
              </w:rPr>
            </w:pPr>
            <w:r w:rsidRPr="00A62E94">
              <w:rPr>
                <w:rFonts w:ascii="仿宋_GB2312" w:eastAsia="仿宋_GB2312" w:hAnsi="华文仿宋" w:hint="eastAsia"/>
                <w:sz w:val="32"/>
                <w:szCs w:val="32"/>
              </w:rPr>
              <w:t>7</w:t>
            </w:r>
          </w:p>
        </w:tc>
        <w:tc>
          <w:tcPr>
            <w:tcW w:w="5145" w:type="dxa"/>
            <w:vAlign w:val="center"/>
          </w:tcPr>
          <w:p w:rsidR="00E140B3" w:rsidRPr="00A62E94" w:rsidRDefault="001D3C9E">
            <w:pPr>
              <w:spacing w:line="540" w:lineRule="exact"/>
              <w:jc w:val="center"/>
              <w:rPr>
                <w:rFonts w:ascii="仿宋_GB2312" w:eastAsia="仿宋_GB2312" w:hAnsi="华文仿宋"/>
                <w:sz w:val="32"/>
                <w:szCs w:val="32"/>
              </w:rPr>
            </w:pPr>
            <w:r w:rsidRPr="00A62E94">
              <w:rPr>
                <w:rFonts w:ascii="仿宋_GB2312" w:eastAsia="仿宋_GB2312" w:hAnsi="华文仿宋" w:hint="eastAsia"/>
                <w:sz w:val="32"/>
                <w:szCs w:val="32"/>
              </w:rPr>
              <w:t>自动测量３岁以内婴幼儿的身长、体重床</w:t>
            </w:r>
          </w:p>
        </w:tc>
        <w:tc>
          <w:tcPr>
            <w:tcW w:w="1200" w:type="dxa"/>
            <w:vAlign w:val="center"/>
          </w:tcPr>
          <w:p w:rsidR="00E140B3" w:rsidRPr="00A62E94" w:rsidRDefault="001D3C9E">
            <w:pPr>
              <w:spacing w:line="540" w:lineRule="exact"/>
              <w:jc w:val="center"/>
              <w:rPr>
                <w:rFonts w:ascii="仿宋_GB2312" w:eastAsia="仿宋_GB2312" w:hAnsi="华文仿宋"/>
                <w:sz w:val="32"/>
                <w:szCs w:val="32"/>
              </w:rPr>
            </w:pPr>
            <w:r w:rsidRPr="00A62E94">
              <w:rPr>
                <w:rFonts w:ascii="仿宋_GB2312" w:eastAsia="仿宋_GB2312" w:hAnsi="华文仿宋" w:hint="eastAsia"/>
                <w:sz w:val="32"/>
                <w:szCs w:val="32"/>
              </w:rPr>
              <w:t>1</w:t>
            </w:r>
          </w:p>
        </w:tc>
        <w:tc>
          <w:tcPr>
            <w:tcW w:w="1268" w:type="dxa"/>
            <w:vAlign w:val="center"/>
          </w:tcPr>
          <w:p w:rsidR="00E140B3" w:rsidRPr="00A62E94" w:rsidRDefault="001D3C9E">
            <w:pPr>
              <w:spacing w:line="540" w:lineRule="exact"/>
              <w:jc w:val="center"/>
              <w:rPr>
                <w:rFonts w:ascii="仿宋_GB2312" w:eastAsia="仿宋_GB2312" w:hAnsi="华文仿宋"/>
                <w:sz w:val="32"/>
                <w:szCs w:val="32"/>
              </w:rPr>
            </w:pPr>
            <w:r w:rsidRPr="00A62E94">
              <w:rPr>
                <w:rFonts w:ascii="仿宋_GB2312" w:eastAsia="仿宋_GB2312" w:hAnsi="华文仿宋" w:hint="eastAsia"/>
                <w:sz w:val="32"/>
                <w:szCs w:val="32"/>
              </w:rPr>
              <w:t>张</w:t>
            </w:r>
          </w:p>
        </w:tc>
      </w:tr>
      <w:tr w:rsidR="00A62E94" w:rsidRPr="00A62E94">
        <w:tc>
          <w:tcPr>
            <w:tcW w:w="909" w:type="dxa"/>
            <w:vAlign w:val="center"/>
          </w:tcPr>
          <w:p w:rsidR="00E140B3" w:rsidRPr="00A62E94" w:rsidRDefault="001D3C9E">
            <w:pPr>
              <w:spacing w:line="540" w:lineRule="exact"/>
              <w:jc w:val="center"/>
              <w:rPr>
                <w:rFonts w:ascii="仿宋_GB2312" w:eastAsia="仿宋_GB2312" w:hAnsi="华文仿宋"/>
                <w:sz w:val="32"/>
                <w:szCs w:val="32"/>
              </w:rPr>
            </w:pPr>
            <w:r w:rsidRPr="00A62E94">
              <w:rPr>
                <w:rFonts w:ascii="仿宋_GB2312" w:eastAsia="仿宋_GB2312" w:hAnsi="华文仿宋" w:hint="eastAsia"/>
                <w:sz w:val="32"/>
                <w:szCs w:val="32"/>
              </w:rPr>
              <w:t>8</w:t>
            </w:r>
          </w:p>
        </w:tc>
        <w:tc>
          <w:tcPr>
            <w:tcW w:w="5145" w:type="dxa"/>
            <w:vAlign w:val="center"/>
          </w:tcPr>
          <w:p w:rsidR="00E140B3" w:rsidRPr="00A62E94" w:rsidRDefault="001D3C9E">
            <w:pPr>
              <w:spacing w:line="540" w:lineRule="exact"/>
              <w:jc w:val="center"/>
              <w:rPr>
                <w:rFonts w:ascii="仿宋_GB2312" w:eastAsia="仿宋_GB2312" w:hAnsi="华文仿宋"/>
                <w:sz w:val="32"/>
                <w:szCs w:val="32"/>
              </w:rPr>
            </w:pPr>
            <w:r w:rsidRPr="00A62E94">
              <w:rPr>
                <w:rFonts w:ascii="仿宋_GB2312" w:eastAsia="仿宋_GB2312" w:hAnsi="华文仿宋" w:hint="eastAsia"/>
                <w:sz w:val="32"/>
                <w:szCs w:val="32"/>
              </w:rPr>
              <w:t>自动测量３岁以上婴幼儿的身高、体重计</w:t>
            </w:r>
          </w:p>
        </w:tc>
        <w:tc>
          <w:tcPr>
            <w:tcW w:w="1200" w:type="dxa"/>
            <w:vAlign w:val="center"/>
          </w:tcPr>
          <w:p w:rsidR="00E140B3" w:rsidRPr="00A62E94" w:rsidRDefault="001D3C9E">
            <w:pPr>
              <w:spacing w:line="540" w:lineRule="exact"/>
              <w:jc w:val="center"/>
              <w:rPr>
                <w:rFonts w:ascii="仿宋_GB2312" w:eastAsia="仿宋_GB2312" w:hAnsi="华文仿宋"/>
                <w:sz w:val="32"/>
                <w:szCs w:val="32"/>
              </w:rPr>
            </w:pPr>
            <w:r w:rsidRPr="00A62E94">
              <w:rPr>
                <w:rFonts w:ascii="仿宋_GB2312" w:eastAsia="仿宋_GB2312" w:hAnsi="华文仿宋" w:hint="eastAsia"/>
                <w:sz w:val="32"/>
                <w:szCs w:val="32"/>
              </w:rPr>
              <w:t>1</w:t>
            </w:r>
          </w:p>
        </w:tc>
        <w:tc>
          <w:tcPr>
            <w:tcW w:w="1268" w:type="dxa"/>
            <w:vAlign w:val="center"/>
          </w:tcPr>
          <w:p w:rsidR="00E140B3" w:rsidRPr="00A62E94" w:rsidRDefault="001D3C9E">
            <w:pPr>
              <w:spacing w:line="540" w:lineRule="exact"/>
              <w:jc w:val="center"/>
              <w:rPr>
                <w:rFonts w:ascii="仿宋_GB2312" w:eastAsia="仿宋_GB2312" w:hAnsi="华文仿宋"/>
                <w:sz w:val="32"/>
                <w:szCs w:val="32"/>
              </w:rPr>
            </w:pPr>
            <w:r w:rsidRPr="00A62E94">
              <w:rPr>
                <w:rFonts w:ascii="仿宋_GB2312" w:eastAsia="仿宋_GB2312" w:hAnsi="华文仿宋" w:hint="eastAsia"/>
                <w:sz w:val="32"/>
                <w:szCs w:val="32"/>
              </w:rPr>
              <w:t>张</w:t>
            </w:r>
          </w:p>
        </w:tc>
      </w:tr>
      <w:tr w:rsidR="00E140B3" w:rsidRPr="00A62E94">
        <w:tc>
          <w:tcPr>
            <w:tcW w:w="909" w:type="dxa"/>
            <w:vAlign w:val="center"/>
          </w:tcPr>
          <w:p w:rsidR="00E140B3" w:rsidRPr="00A62E94" w:rsidRDefault="001D3C9E">
            <w:pPr>
              <w:spacing w:line="540" w:lineRule="exact"/>
              <w:jc w:val="center"/>
              <w:rPr>
                <w:rFonts w:ascii="仿宋_GB2312" w:eastAsia="仿宋_GB2312" w:hAnsi="华文仿宋"/>
                <w:sz w:val="32"/>
                <w:szCs w:val="32"/>
              </w:rPr>
            </w:pPr>
            <w:r w:rsidRPr="00A62E94">
              <w:rPr>
                <w:rFonts w:ascii="仿宋_GB2312" w:eastAsia="仿宋_GB2312" w:hAnsi="华文仿宋" w:hint="eastAsia"/>
                <w:sz w:val="32"/>
                <w:szCs w:val="32"/>
              </w:rPr>
              <w:t>9</w:t>
            </w:r>
          </w:p>
        </w:tc>
        <w:tc>
          <w:tcPr>
            <w:tcW w:w="5145" w:type="dxa"/>
            <w:vAlign w:val="center"/>
          </w:tcPr>
          <w:p w:rsidR="00E140B3" w:rsidRPr="00A62E94" w:rsidRDefault="001D3C9E">
            <w:pPr>
              <w:spacing w:line="540" w:lineRule="exact"/>
              <w:jc w:val="center"/>
              <w:rPr>
                <w:rFonts w:ascii="仿宋_GB2312" w:eastAsia="仿宋_GB2312" w:hAnsi="华文仿宋"/>
                <w:sz w:val="32"/>
                <w:szCs w:val="32"/>
              </w:rPr>
            </w:pPr>
            <w:r w:rsidRPr="00A62E94">
              <w:rPr>
                <w:rFonts w:ascii="仿宋_GB2312" w:eastAsia="仿宋_GB2312" w:hAnsi="华文仿宋" w:hint="eastAsia"/>
                <w:sz w:val="32"/>
                <w:szCs w:val="32"/>
              </w:rPr>
              <w:t>环境噪声测量工具</w:t>
            </w:r>
          </w:p>
        </w:tc>
        <w:tc>
          <w:tcPr>
            <w:tcW w:w="1200" w:type="dxa"/>
            <w:vAlign w:val="center"/>
          </w:tcPr>
          <w:p w:rsidR="00E140B3" w:rsidRPr="00A62E94" w:rsidRDefault="001D3C9E">
            <w:pPr>
              <w:spacing w:line="540" w:lineRule="exact"/>
              <w:jc w:val="center"/>
              <w:rPr>
                <w:rFonts w:ascii="仿宋_GB2312" w:eastAsia="仿宋_GB2312" w:hAnsi="华文仿宋"/>
                <w:sz w:val="32"/>
                <w:szCs w:val="32"/>
              </w:rPr>
            </w:pPr>
            <w:r w:rsidRPr="00A62E94">
              <w:rPr>
                <w:rFonts w:ascii="仿宋_GB2312" w:eastAsia="仿宋_GB2312" w:hAnsi="华文仿宋" w:hint="eastAsia"/>
                <w:sz w:val="32"/>
                <w:szCs w:val="32"/>
              </w:rPr>
              <w:t>1</w:t>
            </w:r>
          </w:p>
        </w:tc>
        <w:tc>
          <w:tcPr>
            <w:tcW w:w="1268" w:type="dxa"/>
            <w:vAlign w:val="center"/>
          </w:tcPr>
          <w:p w:rsidR="00E140B3" w:rsidRPr="00A62E94" w:rsidRDefault="001D3C9E">
            <w:pPr>
              <w:spacing w:line="540" w:lineRule="exact"/>
              <w:jc w:val="center"/>
              <w:rPr>
                <w:rFonts w:ascii="仿宋_GB2312" w:eastAsia="仿宋_GB2312" w:hAnsi="华文仿宋"/>
                <w:sz w:val="32"/>
                <w:szCs w:val="32"/>
              </w:rPr>
            </w:pPr>
            <w:r w:rsidRPr="00A62E94">
              <w:rPr>
                <w:rFonts w:ascii="仿宋_GB2312" w:eastAsia="仿宋_GB2312" w:hAnsi="华文仿宋" w:hint="eastAsia"/>
                <w:sz w:val="32"/>
                <w:szCs w:val="32"/>
              </w:rPr>
              <w:t>个</w:t>
            </w:r>
          </w:p>
        </w:tc>
      </w:tr>
    </w:tbl>
    <w:p w:rsidR="00E140B3" w:rsidRPr="00A62E94" w:rsidRDefault="00E140B3">
      <w:pPr>
        <w:spacing w:line="540" w:lineRule="exact"/>
        <w:ind w:firstLineChars="200" w:firstLine="640"/>
        <w:jc w:val="left"/>
        <w:rPr>
          <w:rFonts w:ascii="仿宋_GB2312" w:eastAsia="仿宋_GB2312" w:hAnsi="华文仿宋"/>
          <w:sz w:val="32"/>
          <w:szCs w:val="32"/>
        </w:rPr>
      </w:pPr>
    </w:p>
    <w:p w:rsidR="00E140B3" w:rsidRPr="00A62E94" w:rsidRDefault="001D3C9E">
      <w:pPr>
        <w:spacing w:line="540" w:lineRule="exact"/>
        <w:ind w:firstLineChars="200" w:firstLine="640"/>
        <w:jc w:val="left"/>
        <w:rPr>
          <w:rFonts w:ascii="仿宋_GB2312" w:eastAsia="仿宋_GB2312" w:hAnsi="华文仿宋"/>
          <w:sz w:val="32"/>
          <w:szCs w:val="32"/>
        </w:rPr>
      </w:pPr>
      <w:r w:rsidRPr="00A62E94">
        <w:rPr>
          <w:rFonts w:ascii="仿宋_GB2312" w:eastAsia="仿宋_GB2312" w:hAnsi="华文仿宋" w:hint="eastAsia"/>
          <w:sz w:val="32"/>
          <w:szCs w:val="32"/>
        </w:rPr>
        <w:t>1.16售后：免费保修期3年。培训讲师上门讲解设备操作指南。</w:t>
      </w:r>
    </w:p>
    <w:p w:rsidR="00E140B3" w:rsidRPr="00A62E94" w:rsidRDefault="001D3C9E">
      <w:pPr>
        <w:spacing w:line="540" w:lineRule="exact"/>
        <w:ind w:leftChars="-1" w:left="-2" w:firstLineChars="200" w:firstLine="640"/>
        <w:jc w:val="left"/>
        <w:rPr>
          <w:rFonts w:ascii="仿宋_GB2312" w:eastAsia="仿宋_GB2312" w:hAnsi="华文仿宋"/>
          <w:sz w:val="32"/>
          <w:szCs w:val="32"/>
        </w:rPr>
      </w:pPr>
      <w:r w:rsidRPr="00A62E94">
        <w:rPr>
          <w:rFonts w:ascii="仿宋_GB2312" w:eastAsia="仿宋_GB2312" w:hAnsi="华文仿宋" w:hint="eastAsia"/>
          <w:sz w:val="32"/>
          <w:szCs w:val="32"/>
        </w:rPr>
        <w:t>2.其它要求：</w:t>
      </w:r>
    </w:p>
    <w:p w:rsidR="00E140B3" w:rsidRPr="00A62E94" w:rsidRDefault="001D3C9E">
      <w:pPr>
        <w:spacing w:line="540" w:lineRule="exact"/>
        <w:ind w:firstLineChars="200" w:firstLine="643"/>
        <w:jc w:val="left"/>
        <w:rPr>
          <w:rFonts w:ascii="仿宋_GB2312" w:eastAsia="仿宋_GB2312" w:hAnsi="华文仿宋"/>
          <w:sz w:val="32"/>
          <w:szCs w:val="32"/>
        </w:rPr>
      </w:pPr>
      <w:r w:rsidRPr="00A62E94">
        <w:rPr>
          <w:rFonts w:ascii="仿宋_GB2312" w:eastAsia="仿宋_GB2312" w:hAnsi="华文仿宋"/>
          <w:b/>
          <w:sz w:val="32"/>
          <w:szCs w:val="32"/>
        </w:rPr>
        <w:t>2.1</w:t>
      </w:r>
      <w:r w:rsidRPr="00A62E94">
        <w:rPr>
          <w:rFonts w:ascii="仿宋_GB2312" w:eastAsia="仿宋_GB2312" w:hAnsi="华文仿宋" w:hint="eastAsia"/>
          <w:b/>
          <w:sz w:val="32"/>
          <w:szCs w:val="32"/>
        </w:rPr>
        <w:t>对投标服务的要求：</w:t>
      </w:r>
      <w:r w:rsidRPr="00A62E94">
        <w:rPr>
          <w:rFonts w:ascii="仿宋_GB2312" w:eastAsia="仿宋_GB2312" w:hAnsi="仿宋" w:hint="eastAsia"/>
          <w:sz w:val="32"/>
          <w:szCs w:val="32"/>
        </w:rPr>
        <w:t>服务过程必须遵守</w:t>
      </w:r>
      <w:r w:rsidRPr="00A62E94">
        <w:rPr>
          <w:rFonts w:ascii="仿宋_GB2312" w:eastAsia="仿宋_GB2312" w:hAnsi="宋体" w:hint="eastAsia"/>
          <w:sz w:val="32"/>
          <w:szCs w:val="32"/>
        </w:rPr>
        <w:t>《中华人民共</w:t>
      </w:r>
      <w:r w:rsidRPr="00A62E94">
        <w:rPr>
          <w:rFonts w:ascii="仿宋_GB2312" w:eastAsia="仿宋_GB2312" w:hAnsi="华文仿宋" w:hint="eastAsia"/>
          <w:sz w:val="32"/>
          <w:szCs w:val="32"/>
        </w:rPr>
        <w:t>和国技术合同法》、《中华人民共和国著作权法》和《中华人民共和国计算机软件保护条例》及《中华人民共和国经济合同法》等有关国家法律法规。</w:t>
      </w:r>
    </w:p>
    <w:p w:rsidR="00E140B3" w:rsidRPr="00A62E94" w:rsidRDefault="001D3C9E">
      <w:pPr>
        <w:pStyle w:val="af8"/>
        <w:spacing w:before="50" w:line="540" w:lineRule="exact"/>
        <w:ind w:leftChars="-1" w:left="-2" w:firstLineChars="200" w:firstLine="640"/>
        <w:jc w:val="left"/>
        <w:rPr>
          <w:rFonts w:ascii="仿宋_GB2312" w:eastAsia="仿宋_GB2312" w:hAnsi="华文仿宋" w:cs="Arial"/>
          <w:bCs/>
          <w:kern w:val="0"/>
          <w:sz w:val="32"/>
          <w:szCs w:val="32"/>
        </w:rPr>
      </w:pPr>
      <w:r w:rsidRPr="00A62E94">
        <w:rPr>
          <w:rFonts w:ascii="仿宋_GB2312" w:eastAsia="仿宋_GB2312" w:hAnsi="华文仿宋" w:cs="Arial" w:hint="eastAsia"/>
          <w:bCs/>
          <w:kern w:val="0"/>
          <w:sz w:val="32"/>
          <w:szCs w:val="32"/>
        </w:rPr>
        <w:t>2.2人员资质要求：售后人员应具有2年以上工作服务经验。</w:t>
      </w:r>
    </w:p>
    <w:p w:rsidR="00E140B3" w:rsidRPr="00A62E94" w:rsidRDefault="001D3C9E">
      <w:pPr>
        <w:spacing w:line="540" w:lineRule="exact"/>
        <w:ind w:firstLineChars="200" w:firstLine="640"/>
        <w:rPr>
          <w:rFonts w:ascii="仿宋_GB2312" w:eastAsia="仿宋_GB2312" w:hAnsi="华文仿宋" w:cs="Arial"/>
          <w:bCs/>
          <w:kern w:val="0"/>
          <w:sz w:val="32"/>
          <w:szCs w:val="32"/>
        </w:rPr>
      </w:pPr>
      <w:r w:rsidRPr="00A62E94">
        <w:rPr>
          <w:rFonts w:ascii="仿宋_GB2312" w:eastAsia="仿宋_GB2312" w:hAnsi="华文仿宋" w:cs="Arial" w:hint="eastAsia"/>
          <w:bCs/>
          <w:kern w:val="0"/>
          <w:sz w:val="32"/>
          <w:szCs w:val="32"/>
        </w:rPr>
        <w:t>2.3服务期:</w:t>
      </w:r>
      <w:r w:rsidRPr="00A62E94">
        <w:rPr>
          <w:rFonts w:ascii="仿宋_GB2312" w:eastAsia="仿宋_GB2312" w:hAnsi="华文仿宋" w:hint="eastAsia"/>
          <w:sz w:val="32"/>
          <w:szCs w:val="32"/>
        </w:rPr>
        <w:t xml:space="preserve"> 自合同签订之日起有效期三个月。</w:t>
      </w:r>
    </w:p>
    <w:p w:rsidR="00E140B3" w:rsidRPr="00A62E94" w:rsidRDefault="001D3C9E">
      <w:pPr>
        <w:spacing w:line="540" w:lineRule="exact"/>
        <w:ind w:firstLineChars="200" w:firstLine="640"/>
        <w:rPr>
          <w:rFonts w:ascii="仿宋_GB2312" w:eastAsia="仿宋_GB2312" w:hAnsi="华文仿宋" w:cs="Arial"/>
          <w:bCs/>
          <w:kern w:val="0"/>
          <w:sz w:val="32"/>
          <w:szCs w:val="32"/>
        </w:rPr>
      </w:pPr>
      <w:r w:rsidRPr="00A62E94">
        <w:rPr>
          <w:rFonts w:ascii="仿宋_GB2312" w:eastAsia="仿宋_GB2312" w:hAnsi="华文仿宋" w:cs="Arial" w:hint="eastAsia"/>
          <w:bCs/>
          <w:kern w:val="0"/>
          <w:sz w:val="32"/>
          <w:szCs w:val="32"/>
        </w:rPr>
        <w:lastRenderedPageBreak/>
        <w:t>2.4服务地点：深圳市残疾人综合服务中心。</w:t>
      </w:r>
    </w:p>
    <w:p w:rsidR="00E140B3" w:rsidRPr="00A62E94" w:rsidRDefault="001D3C9E">
      <w:pPr>
        <w:spacing w:line="540" w:lineRule="exact"/>
        <w:ind w:firstLineChars="200" w:firstLine="640"/>
        <w:rPr>
          <w:rFonts w:ascii="仿宋_GB2312" w:eastAsia="仿宋_GB2312" w:hAnsi="华文仿宋"/>
          <w:sz w:val="32"/>
          <w:szCs w:val="32"/>
        </w:rPr>
      </w:pPr>
      <w:r w:rsidRPr="00A62E94">
        <w:rPr>
          <w:rFonts w:ascii="仿宋_GB2312" w:eastAsia="仿宋_GB2312" w:hAnsi="华文仿宋" w:cs="Arial" w:hint="eastAsia"/>
          <w:bCs/>
          <w:kern w:val="0"/>
          <w:sz w:val="32"/>
          <w:szCs w:val="32"/>
        </w:rPr>
        <w:t>2.5结算方式:</w:t>
      </w:r>
      <w:r w:rsidRPr="00A62E94">
        <w:rPr>
          <w:rFonts w:ascii="仿宋_GB2312" w:eastAsia="仿宋_GB2312" w:hAnsi="华文仿宋" w:hint="eastAsia"/>
          <w:sz w:val="32"/>
          <w:szCs w:val="32"/>
        </w:rPr>
        <w:t xml:space="preserve"> 对公转账，分成两期付款。第一期支付中标金额的70%，于签署协议后的20个工作日内付款；第二期支付中标金额的30%，于提交项目验收合格报告后的10个工作日内付款。</w:t>
      </w:r>
    </w:p>
    <w:p w:rsidR="00E140B3" w:rsidRPr="00A62E94" w:rsidRDefault="001D3C9E">
      <w:pPr>
        <w:adjustRightInd w:val="0"/>
        <w:snapToGrid w:val="0"/>
        <w:spacing w:line="540" w:lineRule="exact"/>
        <w:ind w:firstLineChars="200" w:firstLine="640"/>
        <w:rPr>
          <w:rFonts w:ascii="黑体" w:eastAsia="黑体" w:hAnsi="黑体" w:cstheme="majorEastAsia"/>
          <w:sz w:val="32"/>
          <w:szCs w:val="32"/>
        </w:rPr>
      </w:pPr>
      <w:r w:rsidRPr="00A62E94">
        <w:rPr>
          <w:rFonts w:ascii="黑体" w:eastAsia="黑体" w:hAnsi="黑体" w:hint="eastAsia"/>
          <w:sz w:val="32"/>
          <w:szCs w:val="32"/>
        </w:rPr>
        <w:t>三、</w:t>
      </w:r>
      <w:r w:rsidRPr="00A62E94">
        <w:rPr>
          <w:rFonts w:ascii="黑体" w:eastAsia="黑体" w:hAnsi="黑体" w:cstheme="majorEastAsia" w:hint="eastAsia"/>
          <w:sz w:val="32"/>
          <w:szCs w:val="32"/>
        </w:rPr>
        <w:t>投标报价</w:t>
      </w:r>
    </w:p>
    <w:p w:rsidR="00E140B3" w:rsidRPr="00A62E94" w:rsidRDefault="001D3C9E">
      <w:pPr>
        <w:spacing w:line="540" w:lineRule="exact"/>
        <w:ind w:firstLineChars="200" w:firstLine="640"/>
        <w:rPr>
          <w:rFonts w:ascii="仿宋_GB2312" w:eastAsia="仿宋_GB2312" w:hAnsi="华文仿宋"/>
          <w:sz w:val="32"/>
          <w:szCs w:val="32"/>
        </w:rPr>
      </w:pPr>
      <w:r w:rsidRPr="00A62E94">
        <w:rPr>
          <w:rFonts w:ascii="仿宋_GB2312" w:eastAsia="仿宋_GB2312" w:hAnsi="华文仿宋"/>
          <w:sz w:val="32"/>
          <w:szCs w:val="32"/>
        </w:rPr>
        <w:t>1.</w:t>
      </w:r>
      <w:r w:rsidRPr="00A62E94">
        <w:rPr>
          <w:rFonts w:ascii="仿宋_GB2312" w:eastAsia="仿宋_GB2312" w:hAnsi="华文仿宋" w:hint="eastAsia"/>
          <w:sz w:val="32"/>
          <w:szCs w:val="32"/>
        </w:rPr>
        <w:t>本项目中预算控制金额为人民币16万元，投标人的投标总价超过预算控制金额为无效投标；</w:t>
      </w:r>
    </w:p>
    <w:p w:rsidR="00E140B3" w:rsidRDefault="001D3C9E">
      <w:pPr>
        <w:spacing w:line="540" w:lineRule="exact"/>
        <w:ind w:firstLineChars="200" w:firstLine="640"/>
        <w:rPr>
          <w:rFonts w:ascii="仿宋_GB2312" w:eastAsia="仿宋_GB2312" w:hAnsi="华文仿宋"/>
          <w:sz w:val="32"/>
          <w:szCs w:val="32"/>
        </w:rPr>
      </w:pPr>
      <w:r w:rsidRPr="00A62E94">
        <w:rPr>
          <w:rFonts w:ascii="仿宋_GB2312" w:eastAsia="仿宋_GB2312" w:hAnsi="华文仿宋" w:hint="eastAsia"/>
          <w:sz w:val="32"/>
          <w:szCs w:val="32"/>
        </w:rPr>
        <w:t>2</w:t>
      </w:r>
      <w:r w:rsidRPr="00A62E94">
        <w:rPr>
          <w:rFonts w:ascii="仿宋_GB2312" w:eastAsia="仿宋_GB2312" w:hAnsi="华文仿宋"/>
          <w:sz w:val="32"/>
          <w:szCs w:val="32"/>
        </w:rPr>
        <w:t>.</w:t>
      </w:r>
      <w:r w:rsidRPr="00A62E94">
        <w:rPr>
          <w:rFonts w:ascii="仿宋_GB2312" w:eastAsia="仿宋_GB2312" w:hAnsi="华文仿宋" w:hint="eastAsia"/>
          <w:sz w:val="32"/>
          <w:szCs w:val="32"/>
        </w:rPr>
        <w:t>本项目服务费采用包干制，应包括服务成</w:t>
      </w:r>
      <w:r>
        <w:rPr>
          <w:rFonts w:ascii="仿宋_GB2312" w:eastAsia="仿宋_GB2312" w:hAnsi="华文仿宋" w:hint="eastAsia"/>
          <w:sz w:val="32"/>
          <w:szCs w:val="32"/>
        </w:rPr>
        <w:t>本、法定税费和企业的利润。由企业根据招标文件所提供的资料自行测算投标报价；一经中标，投标报价总价作为中标单位与采购人签定的合同金额，合同期限内不做调整。</w:t>
      </w:r>
    </w:p>
    <w:p w:rsidR="00E140B3" w:rsidRDefault="001D3C9E">
      <w:pPr>
        <w:spacing w:line="54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3</w:t>
      </w:r>
      <w:r>
        <w:rPr>
          <w:rFonts w:ascii="仿宋_GB2312" w:eastAsia="仿宋_GB2312" w:hAnsi="华文仿宋"/>
          <w:sz w:val="32"/>
          <w:szCs w:val="32"/>
        </w:rPr>
        <w:t>.</w:t>
      </w:r>
      <w:r>
        <w:rPr>
          <w:rFonts w:ascii="仿宋_GB2312" w:eastAsia="仿宋_GB2312" w:hAnsi="华文仿宋" w:hint="eastAsia"/>
          <w:sz w:val="32"/>
          <w:szCs w:val="32"/>
        </w:rPr>
        <w:t>小型企业、微型企业、监狱企业、残疾人福利性单位提供本企业制造的货物，承担的工程或服务，或者提供其他符合优惠主体资格条件企业制造的货物，对其所投产品的价格给予</w:t>
      </w:r>
      <w:r w:rsidR="00C22F66">
        <w:rPr>
          <w:rFonts w:ascii="仿宋_GB2312" w:eastAsia="仿宋_GB2312" w:hAnsi="华文仿宋"/>
          <w:sz w:val="32"/>
          <w:szCs w:val="32"/>
        </w:rPr>
        <w:t>10</w:t>
      </w:r>
      <w:r>
        <w:rPr>
          <w:rFonts w:ascii="仿宋_GB2312" w:eastAsia="仿宋_GB2312" w:hAnsi="华文仿宋"/>
          <w:sz w:val="32"/>
          <w:szCs w:val="32"/>
        </w:rPr>
        <w:t>%</w:t>
      </w:r>
      <w:r>
        <w:rPr>
          <w:rFonts w:ascii="仿宋_GB2312" w:eastAsia="仿宋_GB2312" w:hAnsi="华文仿宋" w:hint="eastAsia"/>
          <w:sz w:val="32"/>
          <w:szCs w:val="32"/>
        </w:rPr>
        <w:t>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rsidR="00E140B3" w:rsidRDefault="00E140B3">
      <w:pPr>
        <w:widowControl/>
        <w:spacing w:line="540" w:lineRule="exact"/>
        <w:jc w:val="left"/>
        <w:rPr>
          <w:rFonts w:ascii="华文仿宋" w:eastAsia="华文仿宋" w:hAnsi="华文仿宋"/>
          <w:sz w:val="32"/>
          <w:szCs w:val="32"/>
        </w:rPr>
      </w:pPr>
    </w:p>
    <w:p w:rsidR="00E140B3" w:rsidRDefault="00E140B3">
      <w:pPr>
        <w:widowControl/>
        <w:spacing w:line="540" w:lineRule="exact"/>
        <w:jc w:val="left"/>
        <w:rPr>
          <w:rFonts w:ascii="华文仿宋" w:eastAsia="华文仿宋" w:hAnsi="华文仿宋"/>
          <w:sz w:val="32"/>
          <w:szCs w:val="32"/>
        </w:rPr>
      </w:pPr>
    </w:p>
    <w:p w:rsidR="00E140B3" w:rsidRDefault="001D3C9E">
      <w:pPr>
        <w:jc w:val="center"/>
        <w:rPr>
          <w:rFonts w:ascii="黑体" w:eastAsia="黑体" w:hAnsi="黑体"/>
          <w:b/>
          <w:sz w:val="32"/>
          <w:szCs w:val="32"/>
        </w:rPr>
      </w:pPr>
      <w:r>
        <w:rPr>
          <w:rFonts w:ascii="黑体" w:eastAsia="黑体" w:hAnsi="黑体" w:hint="eastAsia"/>
          <w:b/>
          <w:sz w:val="32"/>
          <w:szCs w:val="32"/>
        </w:rPr>
        <w:lastRenderedPageBreak/>
        <w:t>第三部分、合同条款及格式</w:t>
      </w:r>
    </w:p>
    <w:p w:rsidR="00E140B3" w:rsidRDefault="001D3C9E">
      <w:pPr>
        <w:jc w:val="center"/>
        <w:rPr>
          <w:rFonts w:ascii="仿宋_GB2312" w:eastAsia="仿宋_GB2312" w:hAnsi="仿宋" w:cs="Arial"/>
          <w:bCs/>
          <w:kern w:val="0"/>
          <w:sz w:val="32"/>
          <w:szCs w:val="32"/>
        </w:rPr>
      </w:pPr>
      <w:r>
        <w:rPr>
          <w:rFonts w:ascii="仿宋_GB2312" w:eastAsia="仿宋_GB2312" w:hAnsi="仿宋" w:cs="Arial" w:hint="eastAsia"/>
          <w:bCs/>
          <w:kern w:val="0"/>
          <w:sz w:val="32"/>
          <w:szCs w:val="32"/>
        </w:rPr>
        <w:t>（中标后由我单位另行发送）</w:t>
      </w:r>
    </w:p>
    <w:p w:rsidR="00E140B3" w:rsidRDefault="00E140B3">
      <w:pPr>
        <w:rPr>
          <w:rFonts w:ascii="黑体" w:eastAsia="黑体" w:hAnsi="黑体"/>
          <w:b/>
          <w:sz w:val="32"/>
          <w:szCs w:val="32"/>
        </w:rPr>
      </w:pPr>
    </w:p>
    <w:p w:rsidR="00E140B3" w:rsidRDefault="001D3C9E">
      <w:pPr>
        <w:jc w:val="center"/>
        <w:rPr>
          <w:rFonts w:ascii="黑体" w:eastAsia="黑体" w:hAnsi="黑体"/>
          <w:b/>
          <w:sz w:val="32"/>
          <w:szCs w:val="32"/>
        </w:rPr>
      </w:pPr>
      <w:r>
        <w:rPr>
          <w:rFonts w:ascii="黑体" w:eastAsia="黑体" w:hAnsi="黑体" w:hint="eastAsia"/>
          <w:b/>
          <w:sz w:val="32"/>
          <w:szCs w:val="32"/>
        </w:rPr>
        <w:t>第四部分、投标须知</w:t>
      </w:r>
    </w:p>
    <w:p w:rsidR="00E140B3" w:rsidRDefault="001D3C9E">
      <w:pPr>
        <w:pStyle w:val="110"/>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1.</w:t>
      </w:r>
      <w:r>
        <w:rPr>
          <w:rFonts w:ascii="华文仿宋" w:eastAsia="华文仿宋" w:hAnsi="华文仿宋"/>
          <w:kern w:val="0"/>
          <w:sz w:val="32"/>
          <w:szCs w:val="32"/>
          <w:lang w:val="zh-CN"/>
        </w:rPr>
        <w:t>投标文件必须密封加盖公章投递。</w:t>
      </w:r>
    </w:p>
    <w:p w:rsidR="00E140B3" w:rsidRDefault="001D3C9E">
      <w:pPr>
        <w:pStyle w:val="110"/>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2.</w:t>
      </w:r>
      <w:r>
        <w:rPr>
          <w:rFonts w:ascii="华文仿宋" w:eastAsia="华文仿宋" w:hAnsi="华文仿宋"/>
          <w:kern w:val="0"/>
          <w:sz w:val="32"/>
          <w:szCs w:val="32"/>
          <w:lang w:val="zh-CN"/>
        </w:rPr>
        <w:t>招标单位对投标人提交的投标文件有最终的处置权，不予退还投标人。</w:t>
      </w:r>
    </w:p>
    <w:p w:rsidR="00E140B3" w:rsidRDefault="00E140B3">
      <w:pPr>
        <w:pStyle w:val="110"/>
        <w:autoSpaceDE w:val="0"/>
        <w:autoSpaceDN w:val="0"/>
        <w:adjustRightInd w:val="0"/>
        <w:ind w:firstLineChars="0" w:firstLine="0"/>
        <w:jc w:val="left"/>
        <w:rPr>
          <w:rFonts w:ascii="华文仿宋" w:eastAsia="华文仿宋" w:hAnsi="华文仿宋"/>
          <w:kern w:val="0"/>
          <w:sz w:val="32"/>
          <w:szCs w:val="32"/>
          <w:lang w:val="zh-CN"/>
        </w:rPr>
      </w:pPr>
    </w:p>
    <w:p w:rsidR="00E140B3" w:rsidRDefault="001D3C9E">
      <w:pPr>
        <w:jc w:val="center"/>
        <w:rPr>
          <w:rFonts w:ascii="黑体" w:eastAsia="黑体" w:hAnsi="黑体"/>
          <w:b/>
          <w:sz w:val="32"/>
          <w:szCs w:val="32"/>
        </w:rPr>
      </w:pPr>
      <w:r>
        <w:rPr>
          <w:rFonts w:ascii="黑体" w:eastAsia="黑体" w:hAnsi="黑体" w:hint="eastAsia"/>
          <w:b/>
          <w:sz w:val="32"/>
          <w:szCs w:val="32"/>
        </w:rPr>
        <w:t>第五部分、投标文件格式、附件</w:t>
      </w:r>
    </w:p>
    <w:p w:rsidR="00E140B3" w:rsidRDefault="00E140B3">
      <w:pPr>
        <w:rPr>
          <w:sz w:val="32"/>
          <w:szCs w:val="32"/>
        </w:rPr>
      </w:pPr>
    </w:p>
    <w:p w:rsidR="00E140B3" w:rsidRDefault="00E140B3">
      <w:pPr>
        <w:jc w:val="center"/>
      </w:pPr>
    </w:p>
    <w:p w:rsidR="00E140B3" w:rsidRDefault="00E140B3">
      <w:pPr>
        <w:jc w:val="center"/>
      </w:pPr>
    </w:p>
    <w:p w:rsidR="00E140B3" w:rsidRDefault="00E140B3">
      <w:pPr>
        <w:jc w:val="center"/>
      </w:pPr>
    </w:p>
    <w:p w:rsidR="00E140B3" w:rsidRDefault="00E140B3">
      <w:pPr>
        <w:jc w:val="center"/>
      </w:pPr>
    </w:p>
    <w:p w:rsidR="00E140B3" w:rsidRDefault="00E140B3">
      <w:pPr>
        <w:jc w:val="center"/>
      </w:pPr>
    </w:p>
    <w:p w:rsidR="00E140B3" w:rsidRDefault="00E140B3">
      <w:pPr>
        <w:jc w:val="center"/>
      </w:pPr>
    </w:p>
    <w:p w:rsidR="00E140B3" w:rsidRDefault="00E140B3">
      <w:pPr>
        <w:jc w:val="center"/>
      </w:pPr>
    </w:p>
    <w:p w:rsidR="00E140B3" w:rsidRDefault="00E140B3">
      <w:pPr>
        <w:jc w:val="center"/>
      </w:pPr>
    </w:p>
    <w:p w:rsidR="00E140B3" w:rsidRDefault="00E140B3">
      <w:pPr>
        <w:jc w:val="center"/>
      </w:pPr>
    </w:p>
    <w:p w:rsidR="00E140B3" w:rsidRDefault="00E140B3">
      <w:pPr>
        <w:jc w:val="center"/>
      </w:pPr>
    </w:p>
    <w:p w:rsidR="00E140B3" w:rsidRDefault="00E140B3">
      <w:pPr>
        <w:jc w:val="center"/>
      </w:pPr>
    </w:p>
    <w:p w:rsidR="00E140B3" w:rsidRDefault="001D3C9E">
      <w:pPr>
        <w:widowControl/>
        <w:jc w:val="left"/>
      </w:pPr>
      <w:r>
        <w:br w:type="page"/>
      </w:r>
    </w:p>
    <w:p w:rsidR="00E140B3" w:rsidRDefault="001D3C9E" w:rsidP="00B30229">
      <w:pPr>
        <w:spacing w:line="540" w:lineRule="exact"/>
        <w:jc w:val="center"/>
        <w:rPr>
          <w:rFonts w:ascii="等线" w:eastAsia="仿宋_GB2312" w:hAnsi="等线" w:cs="Times New Roman"/>
          <w:sz w:val="28"/>
          <w:szCs w:val="21"/>
        </w:rPr>
      </w:pPr>
      <w:r>
        <w:rPr>
          <w:rFonts w:ascii="等线" w:eastAsia="仿宋_GB2312" w:hAnsi="等线" w:cs="Times New Roman" w:hint="eastAsia"/>
          <w:sz w:val="28"/>
          <w:szCs w:val="21"/>
        </w:rPr>
        <w:lastRenderedPageBreak/>
        <w:t>封面</w:t>
      </w:r>
    </w:p>
    <w:p w:rsidR="00E140B3" w:rsidRDefault="00E140B3">
      <w:pPr>
        <w:ind w:firstLineChars="2800" w:firstLine="7840"/>
        <w:rPr>
          <w:rFonts w:ascii="宋体" w:hAnsi="宋体" w:cs="宋体"/>
          <w:sz w:val="28"/>
          <w:szCs w:val="28"/>
        </w:rPr>
      </w:pPr>
    </w:p>
    <w:p w:rsidR="00E140B3" w:rsidRDefault="00E140B3">
      <w:pPr>
        <w:jc w:val="center"/>
        <w:rPr>
          <w:rFonts w:ascii="宋体" w:hAnsi="宋体" w:cs="宋体"/>
          <w:b/>
          <w:bCs/>
          <w:sz w:val="48"/>
          <w:szCs w:val="48"/>
        </w:rPr>
      </w:pPr>
    </w:p>
    <w:p w:rsidR="00E140B3" w:rsidRDefault="001D3C9E">
      <w:pPr>
        <w:jc w:val="center"/>
        <w:rPr>
          <w:rFonts w:ascii="宋体" w:hAnsi="宋体" w:cs="宋体"/>
          <w:b/>
          <w:bCs/>
          <w:sz w:val="48"/>
          <w:szCs w:val="48"/>
        </w:rPr>
      </w:pPr>
      <w:r>
        <w:rPr>
          <w:rFonts w:ascii="方正小标宋简体" w:eastAsia="方正小标宋简体" w:hAnsi="方正小标宋简体" w:cs="方正小标宋简体" w:hint="eastAsia"/>
          <w:sz w:val="48"/>
          <w:szCs w:val="48"/>
        </w:rPr>
        <w:t>深圳市残疾人综合服务中心</w:t>
      </w:r>
    </w:p>
    <w:p w:rsidR="00E140B3" w:rsidRDefault="00E140B3">
      <w:pPr>
        <w:jc w:val="center"/>
        <w:rPr>
          <w:rFonts w:ascii="宋体" w:hAnsi="宋体" w:cs="宋体"/>
          <w:b/>
          <w:bCs/>
          <w:sz w:val="72"/>
          <w:szCs w:val="72"/>
        </w:rPr>
      </w:pPr>
    </w:p>
    <w:p w:rsidR="00E140B3" w:rsidRDefault="001D3C9E">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投</w:t>
      </w:r>
    </w:p>
    <w:p w:rsidR="00E140B3" w:rsidRDefault="001D3C9E">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标</w:t>
      </w:r>
    </w:p>
    <w:p w:rsidR="00E140B3" w:rsidRDefault="001D3C9E">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文</w:t>
      </w:r>
    </w:p>
    <w:p w:rsidR="00E140B3" w:rsidRDefault="001D3C9E">
      <w:pPr>
        <w:jc w:val="center"/>
        <w:rPr>
          <w:rFonts w:ascii="宋体" w:hAnsi="宋体" w:cs="宋体"/>
          <w:b/>
          <w:bCs/>
          <w:sz w:val="72"/>
          <w:szCs w:val="72"/>
        </w:rPr>
      </w:pPr>
      <w:r>
        <w:rPr>
          <w:rFonts w:ascii="方正小标宋简体" w:eastAsia="方正小标宋简体" w:hAnsi="方正小标宋简体" w:cs="方正小标宋简体" w:hint="eastAsia"/>
          <w:sz w:val="72"/>
          <w:szCs w:val="72"/>
        </w:rPr>
        <w:t>件</w:t>
      </w:r>
    </w:p>
    <w:p w:rsidR="00E140B3" w:rsidRDefault="00E140B3">
      <w:pPr>
        <w:jc w:val="center"/>
        <w:rPr>
          <w:rFonts w:ascii="宋体" w:hAnsi="宋体" w:cs="宋体"/>
          <w:b/>
          <w:bCs/>
          <w:sz w:val="72"/>
          <w:szCs w:val="72"/>
        </w:rPr>
      </w:pPr>
    </w:p>
    <w:p w:rsidR="00E140B3" w:rsidRDefault="00E140B3">
      <w:pPr>
        <w:rPr>
          <w:rFonts w:ascii="宋体" w:hAnsi="宋体" w:cs="宋体"/>
          <w:b/>
          <w:bCs/>
          <w:sz w:val="72"/>
          <w:szCs w:val="72"/>
        </w:rPr>
      </w:pPr>
    </w:p>
    <w:p w:rsidR="00A6562D" w:rsidRDefault="001D3C9E" w:rsidP="00A6562D">
      <w:pPr>
        <w:pStyle w:val="Default"/>
        <w:ind w:firstLineChars="200" w:firstLine="720"/>
        <w:jc w:val="both"/>
        <w:rPr>
          <w:rFonts w:asciiTheme="minorEastAsia" w:eastAsiaTheme="minorEastAsia" w:hAnsiTheme="minorEastAsia"/>
          <w:color w:val="auto"/>
          <w:sz w:val="36"/>
          <w:szCs w:val="36"/>
        </w:rPr>
      </w:pPr>
      <w:r>
        <w:rPr>
          <w:rFonts w:eastAsia="仿宋_GB2312" w:hAnsi="宋体" w:hint="eastAsia"/>
          <w:bCs/>
          <w:sz w:val="36"/>
          <w:szCs w:val="36"/>
        </w:rPr>
        <w:t>项目名称：</w:t>
      </w:r>
      <w:r w:rsidR="00A6562D" w:rsidRPr="00CA563E">
        <w:rPr>
          <w:rFonts w:asciiTheme="minorEastAsia" w:eastAsiaTheme="minorEastAsia" w:hAnsiTheme="minorEastAsia" w:hint="eastAsia"/>
          <w:color w:val="auto"/>
          <w:sz w:val="36"/>
          <w:szCs w:val="36"/>
        </w:rPr>
        <w:t>儿童综合能力发展评价与训练仪项目</w:t>
      </w:r>
    </w:p>
    <w:p w:rsidR="00A6562D" w:rsidRPr="00CA563E" w:rsidRDefault="00A6562D" w:rsidP="00A6562D">
      <w:pPr>
        <w:pStyle w:val="Default"/>
        <w:ind w:firstLineChars="200" w:firstLine="720"/>
        <w:jc w:val="both"/>
        <w:rPr>
          <w:rFonts w:asciiTheme="minorEastAsia" w:eastAsiaTheme="minorEastAsia" w:hAnsiTheme="minorEastAsia"/>
          <w:color w:val="auto"/>
          <w:sz w:val="36"/>
          <w:szCs w:val="36"/>
        </w:rPr>
      </w:pPr>
      <w:r w:rsidRPr="00CA563E">
        <w:rPr>
          <w:rFonts w:asciiTheme="minorEastAsia" w:eastAsiaTheme="minorEastAsia" w:hAnsiTheme="minorEastAsia"/>
          <w:color w:val="auto"/>
          <w:sz w:val="36"/>
          <w:szCs w:val="36"/>
        </w:rPr>
        <w:t>项目编号：</w:t>
      </w:r>
      <w:r w:rsidRPr="00CA563E">
        <w:rPr>
          <w:rFonts w:asciiTheme="minorEastAsia" w:eastAsiaTheme="minorEastAsia" w:hAnsiTheme="minorEastAsia" w:hint="eastAsia"/>
          <w:color w:val="auto"/>
          <w:sz w:val="36"/>
          <w:szCs w:val="36"/>
        </w:rPr>
        <w:t>JB2022-31-4</w:t>
      </w:r>
    </w:p>
    <w:p w:rsidR="00E140B3" w:rsidRPr="00A6562D" w:rsidRDefault="00A6562D" w:rsidP="00A6562D">
      <w:pPr>
        <w:pStyle w:val="Default"/>
        <w:ind w:firstLineChars="200" w:firstLine="720"/>
        <w:jc w:val="both"/>
        <w:rPr>
          <w:rFonts w:asciiTheme="minorEastAsia" w:eastAsiaTheme="minorEastAsia" w:hAnsiTheme="minorEastAsia"/>
          <w:color w:val="auto"/>
          <w:sz w:val="36"/>
          <w:szCs w:val="36"/>
        </w:rPr>
      </w:pPr>
      <w:r w:rsidRPr="00CA563E">
        <w:rPr>
          <w:rFonts w:asciiTheme="minorEastAsia" w:eastAsiaTheme="minorEastAsia" w:hAnsiTheme="minorEastAsia" w:hint="eastAsia"/>
          <w:color w:val="auto"/>
          <w:sz w:val="36"/>
          <w:szCs w:val="36"/>
        </w:rPr>
        <w:t>招标编号：</w:t>
      </w:r>
      <w:r w:rsidRPr="00CA563E">
        <w:rPr>
          <w:rFonts w:asciiTheme="minorEastAsia" w:eastAsiaTheme="minorEastAsia" w:hAnsiTheme="minorEastAsia"/>
          <w:color w:val="auto"/>
          <w:sz w:val="36"/>
          <w:szCs w:val="36"/>
        </w:rPr>
        <w:t>ZHZB2022010</w:t>
      </w:r>
    </w:p>
    <w:p w:rsidR="00E140B3" w:rsidRPr="00A6562D" w:rsidRDefault="001D3C9E">
      <w:pPr>
        <w:ind w:firstLineChars="200" w:firstLine="720"/>
        <w:jc w:val="left"/>
        <w:rPr>
          <w:rFonts w:asciiTheme="minorEastAsia" w:hAnsiTheme="minorEastAsia" w:cs="宋体"/>
          <w:kern w:val="0"/>
          <w:sz w:val="36"/>
          <w:szCs w:val="36"/>
        </w:rPr>
      </w:pPr>
      <w:r w:rsidRPr="00A6562D">
        <w:rPr>
          <w:rFonts w:asciiTheme="minorEastAsia" w:hAnsiTheme="minorEastAsia" w:cs="宋体" w:hint="eastAsia"/>
          <w:kern w:val="0"/>
          <w:sz w:val="36"/>
          <w:szCs w:val="36"/>
        </w:rPr>
        <w:t>投标人：（盖公章）</w:t>
      </w:r>
    </w:p>
    <w:p w:rsidR="00E140B3" w:rsidRDefault="00E140B3">
      <w:pPr>
        <w:jc w:val="left"/>
        <w:rPr>
          <w:rFonts w:ascii="宋体" w:hAnsi="宋体" w:cs="宋体"/>
          <w:bCs/>
          <w:sz w:val="36"/>
          <w:szCs w:val="36"/>
        </w:rPr>
      </w:pPr>
    </w:p>
    <w:p w:rsidR="00E140B3" w:rsidRPr="00B2216D" w:rsidRDefault="001D3C9E" w:rsidP="00B2216D">
      <w:pPr>
        <w:spacing w:line="360" w:lineRule="auto"/>
        <w:ind w:firstLineChars="200" w:firstLine="643"/>
        <w:rPr>
          <w:rFonts w:ascii="等线" w:eastAsia="仿宋_GB2312" w:hAnsi="等线" w:cs="Times New Roman" w:hint="eastAsia"/>
          <w:b/>
          <w:sz w:val="32"/>
          <w:szCs w:val="32"/>
        </w:rPr>
      </w:pPr>
      <w:r>
        <w:rPr>
          <w:rFonts w:ascii="等线" w:eastAsia="仿宋_GB2312" w:hAnsi="等线" w:cs="Times New Roman" w:hint="eastAsia"/>
          <w:b/>
          <w:sz w:val="32"/>
          <w:szCs w:val="32"/>
        </w:rPr>
        <w:lastRenderedPageBreak/>
        <w:t>目录</w:t>
      </w:r>
    </w:p>
    <w:p w:rsidR="00E140B3" w:rsidRDefault="001D3C9E">
      <w:pPr>
        <w:spacing w:line="360" w:lineRule="auto"/>
        <w:ind w:firstLineChars="200" w:firstLine="640"/>
        <w:jc w:val="left"/>
        <w:rPr>
          <w:rFonts w:ascii="仿宋_GB2312" w:eastAsia="仿宋_GB2312" w:hAnsi="等线" w:cs="Times New Roman"/>
          <w:sz w:val="32"/>
          <w:szCs w:val="32"/>
        </w:rPr>
      </w:pPr>
      <w:r>
        <w:rPr>
          <w:rFonts w:ascii="仿宋_GB2312" w:eastAsia="仿宋_GB2312" w:hAnsi="等线" w:cs="Times New Roman" w:hint="eastAsia"/>
          <w:sz w:val="32"/>
          <w:szCs w:val="32"/>
        </w:rPr>
        <w:t>1.投标及履约承诺函</w:t>
      </w:r>
    </w:p>
    <w:p w:rsidR="00E140B3" w:rsidRDefault="001D3C9E">
      <w:pPr>
        <w:spacing w:line="360" w:lineRule="auto"/>
        <w:ind w:firstLineChars="200" w:firstLine="640"/>
        <w:jc w:val="left"/>
        <w:rPr>
          <w:rFonts w:ascii="仿宋_GB2312" w:eastAsia="仿宋_GB2312" w:hAnsi="等线" w:cs="Times New Roman"/>
          <w:sz w:val="32"/>
          <w:szCs w:val="32"/>
        </w:rPr>
      </w:pPr>
      <w:r>
        <w:rPr>
          <w:rFonts w:ascii="仿宋_GB2312" w:eastAsia="仿宋_GB2312" w:hAnsi="等线" w:cs="Times New Roman" w:hint="eastAsia"/>
          <w:sz w:val="32"/>
          <w:szCs w:val="32"/>
        </w:rPr>
        <w:t>2.法定代表人授权委托书、法定代表人证明书</w:t>
      </w:r>
    </w:p>
    <w:p w:rsidR="00E140B3" w:rsidRDefault="001D3C9E">
      <w:pPr>
        <w:spacing w:line="360" w:lineRule="auto"/>
        <w:ind w:firstLineChars="200" w:firstLine="640"/>
        <w:jc w:val="left"/>
        <w:rPr>
          <w:rFonts w:ascii="仿宋_GB2312" w:eastAsia="仿宋_GB2312" w:hAnsi="等线" w:cs="Times New Roman"/>
          <w:sz w:val="32"/>
          <w:szCs w:val="32"/>
        </w:rPr>
      </w:pPr>
      <w:r>
        <w:rPr>
          <w:rFonts w:ascii="仿宋_GB2312" w:eastAsia="仿宋_GB2312" w:hAnsi="等线" w:cs="Times New Roman" w:hint="eastAsia"/>
          <w:sz w:val="32"/>
          <w:szCs w:val="32"/>
        </w:rPr>
        <w:t>3.投标人基本情况表</w:t>
      </w:r>
    </w:p>
    <w:p w:rsidR="00E140B3" w:rsidRDefault="001D3C9E">
      <w:pPr>
        <w:spacing w:line="360" w:lineRule="auto"/>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4.开标一览表(报价表)</w:t>
      </w:r>
    </w:p>
    <w:p w:rsidR="00E140B3" w:rsidRDefault="001D3C9E">
      <w:pPr>
        <w:spacing w:line="360" w:lineRule="auto"/>
        <w:ind w:firstLineChars="200" w:firstLine="640"/>
        <w:jc w:val="left"/>
        <w:rPr>
          <w:rFonts w:ascii="仿宋_GB2312" w:eastAsia="仿宋_GB2312" w:hAnsi="等线" w:cs="Times New Roman"/>
          <w:sz w:val="32"/>
          <w:szCs w:val="32"/>
        </w:rPr>
      </w:pPr>
      <w:r>
        <w:rPr>
          <w:rFonts w:ascii="仿宋_GB2312" w:eastAsia="仿宋_GB2312" w:hAnsi="等线" w:cs="Times New Roman" w:hint="eastAsia"/>
          <w:sz w:val="32"/>
          <w:szCs w:val="32"/>
        </w:rPr>
        <w:t>5.实施方案（工作措施、工作方法、工作手段、工作流程）</w:t>
      </w:r>
    </w:p>
    <w:p w:rsidR="00E140B3" w:rsidRDefault="001D3C9E">
      <w:pPr>
        <w:spacing w:line="360" w:lineRule="auto"/>
        <w:ind w:firstLineChars="200" w:firstLine="640"/>
        <w:jc w:val="left"/>
        <w:rPr>
          <w:rFonts w:ascii="仿宋_GB2312" w:eastAsia="仿宋_GB2312" w:hAnsi="等线" w:cs="Times New Roman"/>
          <w:sz w:val="32"/>
          <w:szCs w:val="32"/>
        </w:rPr>
      </w:pPr>
      <w:r>
        <w:rPr>
          <w:rFonts w:ascii="仿宋_GB2312" w:eastAsia="仿宋_GB2312" w:hAnsi="等线" w:cs="Times New Roman" w:hint="eastAsia"/>
          <w:sz w:val="32"/>
          <w:szCs w:val="32"/>
        </w:rPr>
        <w:t>6.质量（完成时间、安全）保障措施及方案</w:t>
      </w:r>
    </w:p>
    <w:p w:rsidR="00E140B3" w:rsidRDefault="001D3C9E">
      <w:pPr>
        <w:spacing w:line="360" w:lineRule="auto"/>
        <w:ind w:firstLineChars="200" w:firstLine="640"/>
        <w:jc w:val="left"/>
        <w:rPr>
          <w:rFonts w:ascii="仿宋_GB2312" w:eastAsia="仿宋_GB2312" w:hAnsi="等线" w:cs="Times New Roman"/>
          <w:sz w:val="32"/>
          <w:szCs w:val="32"/>
        </w:rPr>
      </w:pPr>
      <w:r>
        <w:rPr>
          <w:rFonts w:ascii="仿宋_GB2312" w:eastAsia="仿宋_GB2312" w:hAnsi="等线" w:cs="Times New Roman" w:hint="eastAsia"/>
          <w:sz w:val="32"/>
          <w:szCs w:val="32"/>
        </w:rPr>
        <w:t>7.项目完成（服务期满）后的服务承诺</w:t>
      </w:r>
    </w:p>
    <w:p w:rsidR="00E140B3" w:rsidRDefault="001D3C9E">
      <w:pPr>
        <w:spacing w:line="360" w:lineRule="auto"/>
        <w:ind w:firstLineChars="200" w:firstLine="640"/>
        <w:jc w:val="left"/>
        <w:rPr>
          <w:rFonts w:ascii="仿宋_GB2312" w:eastAsia="仿宋_GB2312" w:hAnsi="等线" w:cs="Times New Roman"/>
          <w:sz w:val="32"/>
          <w:szCs w:val="32"/>
        </w:rPr>
      </w:pPr>
      <w:r>
        <w:rPr>
          <w:rFonts w:ascii="仿宋_GB2312" w:eastAsia="仿宋_GB2312" w:hAnsi="等线" w:cs="Times New Roman" w:hint="eastAsia"/>
          <w:sz w:val="32"/>
          <w:szCs w:val="32"/>
        </w:rPr>
        <w:t>8.拟安排的项目负责人及项目团队成员情况</w:t>
      </w:r>
    </w:p>
    <w:p w:rsidR="00E140B3" w:rsidRDefault="001D3C9E">
      <w:pPr>
        <w:spacing w:line="360" w:lineRule="auto"/>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9.小微企业、残疾人福利性单位及监狱企业声明函（可选项）</w:t>
      </w:r>
    </w:p>
    <w:p w:rsidR="00E140B3" w:rsidRDefault="001D3C9E">
      <w:pPr>
        <w:spacing w:line="360" w:lineRule="auto"/>
        <w:ind w:firstLineChars="200" w:firstLine="640"/>
        <w:rPr>
          <w:rFonts w:ascii="仿宋_GB2312" w:eastAsia="仿宋_GB2312" w:hAnsi="等线" w:cs="Times New Roman"/>
          <w:sz w:val="32"/>
          <w:szCs w:val="32"/>
        </w:rPr>
      </w:pPr>
      <w:r>
        <w:rPr>
          <w:rFonts w:ascii="仿宋_GB2312" w:eastAsia="仿宋_GB2312" w:hAnsi="等线" w:cs="Times New Roman" w:hint="eastAsia"/>
          <w:sz w:val="32"/>
          <w:szCs w:val="32"/>
        </w:rPr>
        <w:t>10.招标文件要求的其他内容及投标人认为需要加以说明的其他内容</w:t>
      </w:r>
    </w:p>
    <w:p w:rsidR="00E140B3" w:rsidRDefault="00E140B3">
      <w:pPr>
        <w:jc w:val="left"/>
        <w:rPr>
          <w:rFonts w:ascii="仿宋_GB2312" w:eastAsia="仿宋_GB2312" w:hAnsiTheme="minorEastAsia"/>
          <w:sz w:val="32"/>
          <w:szCs w:val="32"/>
        </w:rPr>
      </w:pPr>
    </w:p>
    <w:p w:rsidR="00E140B3" w:rsidRDefault="00E140B3">
      <w:pPr>
        <w:rPr>
          <w:rFonts w:asciiTheme="minorEastAsia" w:hAnsiTheme="minorEastAsia"/>
          <w:sz w:val="24"/>
          <w:szCs w:val="24"/>
        </w:rPr>
      </w:pPr>
    </w:p>
    <w:p w:rsidR="00E140B3" w:rsidRDefault="00E140B3">
      <w:pPr>
        <w:rPr>
          <w:rFonts w:asciiTheme="minorEastAsia" w:hAnsiTheme="minorEastAsia"/>
          <w:sz w:val="24"/>
          <w:szCs w:val="24"/>
        </w:rPr>
      </w:pPr>
    </w:p>
    <w:p w:rsidR="00E140B3" w:rsidRDefault="00E140B3">
      <w:pPr>
        <w:rPr>
          <w:rFonts w:asciiTheme="minorEastAsia" w:hAnsiTheme="minorEastAsia"/>
          <w:sz w:val="24"/>
          <w:szCs w:val="24"/>
        </w:rPr>
      </w:pPr>
    </w:p>
    <w:p w:rsidR="00E140B3" w:rsidRDefault="00E140B3">
      <w:pPr>
        <w:rPr>
          <w:rFonts w:asciiTheme="minorEastAsia" w:hAnsiTheme="minorEastAsia"/>
          <w:sz w:val="24"/>
          <w:szCs w:val="24"/>
        </w:rPr>
      </w:pPr>
    </w:p>
    <w:p w:rsidR="00E140B3" w:rsidRDefault="00E140B3">
      <w:pPr>
        <w:rPr>
          <w:rFonts w:asciiTheme="minorEastAsia" w:hAnsiTheme="minorEastAsia"/>
          <w:sz w:val="24"/>
          <w:szCs w:val="24"/>
        </w:rPr>
      </w:pPr>
    </w:p>
    <w:p w:rsidR="00E140B3" w:rsidRDefault="00E140B3">
      <w:pPr>
        <w:rPr>
          <w:rFonts w:asciiTheme="minorEastAsia" w:hAnsiTheme="minorEastAsia"/>
          <w:sz w:val="24"/>
          <w:szCs w:val="24"/>
        </w:rPr>
      </w:pPr>
    </w:p>
    <w:p w:rsidR="00E140B3" w:rsidRDefault="00E140B3">
      <w:pPr>
        <w:rPr>
          <w:rFonts w:asciiTheme="minorEastAsia" w:hAnsiTheme="minorEastAsia"/>
          <w:sz w:val="24"/>
          <w:szCs w:val="24"/>
        </w:rPr>
      </w:pPr>
    </w:p>
    <w:p w:rsidR="00E140B3" w:rsidRDefault="00E140B3">
      <w:pPr>
        <w:rPr>
          <w:rFonts w:asciiTheme="minorEastAsia" w:hAnsiTheme="minorEastAsia"/>
          <w:sz w:val="24"/>
          <w:szCs w:val="24"/>
        </w:rPr>
      </w:pPr>
    </w:p>
    <w:p w:rsidR="00E140B3" w:rsidRDefault="00E140B3">
      <w:pPr>
        <w:rPr>
          <w:rFonts w:asciiTheme="minorEastAsia" w:hAnsiTheme="minorEastAsia"/>
          <w:sz w:val="24"/>
          <w:szCs w:val="24"/>
        </w:rPr>
      </w:pPr>
    </w:p>
    <w:p w:rsidR="00E140B3" w:rsidRDefault="00E140B3">
      <w:pPr>
        <w:rPr>
          <w:rFonts w:asciiTheme="minorEastAsia" w:hAnsiTheme="minorEastAsia"/>
          <w:sz w:val="24"/>
          <w:szCs w:val="24"/>
        </w:rPr>
      </w:pPr>
    </w:p>
    <w:p w:rsidR="00E140B3" w:rsidRDefault="00E140B3">
      <w:pPr>
        <w:rPr>
          <w:rFonts w:asciiTheme="minorEastAsia" w:hAnsiTheme="minorEastAsia"/>
          <w:sz w:val="24"/>
          <w:szCs w:val="24"/>
        </w:rPr>
      </w:pPr>
    </w:p>
    <w:p w:rsidR="00E140B3" w:rsidRDefault="00E140B3">
      <w:pPr>
        <w:rPr>
          <w:rFonts w:asciiTheme="minorEastAsia" w:hAnsiTheme="minorEastAsia"/>
          <w:sz w:val="24"/>
          <w:szCs w:val="24"/>
        </w:rPr>
      </w:pPr>
    </w:p>
    <w:p w:rsidR="00B2216D" w:rsidRDefault="00B2216D">
      <w:pPr>
        <w:widowControl/>
        <w:jc w:val="left"/>
        <w:rPr>
          <w:rFonts w:ascii="方正小标宋简体" w:eastAsia="方正小标宋简体" w:hAnsi="方正小标宋简体" w:cs="方正小标宋简体"/>
          <w:sz w:val="32"/>
        </w:rPr>
      </w:pPr>
      <w:bookmarkStart w:id="2" w:name="_Toc24833"/>
      <w:r>
        <w:rPr>
          <w:rFonts w:ascii="方正小标宋简体" w:eastAsia="方正小标宋简体" w:hAnsi="方正小标宋简体" w:cs="方正小标宋简体"/>
          <w:sz w:val="32"/>
        </w:rPr>
        <w:br w:type="page"/>
      </w:r>
    </w:p>
    <w:p w:rsidR="00E140B3" w:rsidRDefault="001D3C9E">
      <w:pPr>
        <w:spacing w:line="540" w:lineRule="exact"/>
        <w:ind w:firstLineChars="200" w:firstLine="640"/>
        <w:jc w:val="center"/>
        <w:outlineLvl w:val="4"/>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lastRenderedPageBreak/>
        <w:t>一、投标及履约承诺函</w:t>
      </w:r>
      <w:bookmarkEnd w:id="2"/>
    </w:p>
    <w:p w:rsidR="00E140B3" w:rsidRDefault="00E140B3">
      <w:pPr>
        <w:snapToGrid w:val="0"/>
        <w:spacing w:line="360" w:lineRule="auto"/>
        <w:ind w:firstLineChars="200" w:firstLine="560"/>
        <w:rPr>
          <w:rFonts w:ascii="宋体" w:eastAsia="仿宋_GB2312" w:hAnsi="宋体" w:cs="宋体"/>
          <w:sz w:val="28"/>
          <w:szCs w:val="21"/>
        </w:rPr>
      </w:pPr>
    </w:p>
    <w:p w:rsidR="00E140B3" w:rsidRPr="009D7B05" w:rsidRDefault="001D3C9E" w:rsidP="009D7B05">
      <w:pPr>
        <w:ind w:firstLineChars="200" w:firstLine="640"/>
        <w:rPr>
          <w:rFonts w:ascii="仿宋_GB2312" w:eastAsia="仿宋_GB2312"/>
          <w:sz w:val="32"/>
          <w:szCs w:val="32"/>
        </w:rPr>
      </w:pPr>
      <w:r w:rsidRPr="009D7B05">
        <w:rPr>
          <w:rFonts w:ascii="仿宋_GB2312" w:eastAsia="仿宋_GB2312" w:hint="eastAsia"/>
          <w:sz w:val="32"/>
          <w:szCs w:val="32"/>
        </w:rPr>
        <w:t>致：深圳市残疾人综合服务中心</w:t>
      </w:r>
    </w:p>
    <w:p w:rsidR="00E140B3" w:rsidRPr="009D7B05" w:rsidRDefault="001D3C9E" w:rsidP="009D7B05">
      <w:pPr>
        <w:ind w:firstLineChars="200" w:firstLine="640"/>
        <w:rPr>
          <w:rFonts w:ascii="仿宋_GB2312" w:eastAsia="仿宋_GB2312"/>
          <w:sz w:val="32"/>
          <w:szCs w:val="32"/>
        </w:rPr>
      </w:pPr>
      <w:r w:rsidRPr="009D7B05">
        <w:rPr>
          <w:rFonts w:ascii="仿宋_GB2312" w:eastAsia="仿宋_GB2312" w:hint="eastAsia"/>
          <w:sz w:val="32"/>
          <w:szCs w:val="32"/>
        </w:rPr>
        <w:t>我方承诺：</w:t>
      </w:r>
    </w:p>
    <w:p w:rsidR="00E140B3" w:rsidRPr="009D7B05" w:rsidRDefault="001D3C9E" w:rsidP="009D7B05">
      <w:pPr>
        <w:ind w:firstLineChars="200" w:firstLine="640"/>
        <w:rPr>
          <w:rFonts w:ascii="仿宋_GB2312" w:eastAsia="仿宋_GB2312"/>
          <w:sz w:val="32"/>
          <w:szCs w:val="32"/>
        </w:rPr>
      </w:pPr>
      <w:r w:rsidRPr="009D7B05">
        <w:rPr>
          <w:rFonts w:ascii="仿宋_GB2312" w:eastAsia="仿宋_GB2312" w:hint="eastAsia"/>
          <w:sz w:val="32"/>
          <w:szCs w:val="32"/>
        </w:rPr>
        <w:t>1.我方符合《中华人民共和国政府采购法》第二十二条规定的以下要求：</w:t>
      </w:r>
    </w:p>
    <w:p w:rsidR="00E140B3" w:rsidRPr="009D7B05" w:rsidRDefault="001D3C9E" w:rsidP="009D7B05">
      <w:pPr>
        <w:ind w:firstLineChars="200" w:firstLine="640"/>
        <w:rPr>
          <w:rFonts w:ascii="仿宋_GB2312" w:eastAsia="仿宋_GB2312"/>
          <w:sz w:val="32"/>
          <w:szCs w:val="32"/>
        </w:rPr>
      </w:pPr>
      <w:r w:rsidRPr="009D7B05">
        <w:rPr>
          <w:rFonts w:ascii="仿宋_GB2312" w:eastAsia="仿宋_GB2312" w:hint="eastAsia"/>
          <w:sz w:val="32"/>
          <w:szCs w:val="32"/>
        </w:rPr>
        <w:t>（一）具有独立承担民事责任的能力；</w:t>
      </w:r>
    </w:p>
    <w:p w:rsidR="00E140B3" w:rsidRPr="009D7B05" w:rsidRDefault="001D3C9E" w:rsidP="009D7B05">
      <w:pPr>
        <w:ind w:firstLineChars="200" w:firstLine="640"/>
        <w:rPr>
          <w:rFonts w:ascii="仿宋_GB2312" w:eastAsia="仿宋_GB2312"/>
          <w:sz w:val="32"/>
          <w:szCs w:val="32"/>
        </w:rPr>
      </w:pPr>
      <w:r w:rsidRPr="009D7B05">
        <w:rPr>
          <w:rFonts w:ascii="仿宋_GB2312" w:eastAsia="仿宋_GB2312" w:hint="eastAsia"/>
          <w:sz w:val="32"/>
          <w:szCs w:val="32"/>
        </w:rPr>
        <w:t>（二）具有良好的商业信誉和健全的财务会计制度；</w:t>
      </w:r>
    </w:p>
    <w:p w:rsidR="00E140B3" w:rsidRPr="009D7B05" w:rsidRDefault="001D3C9E" w:rsidP="009D7B05">
      <w:pPr>
        <w:ind w:firstLineChars="200" w:firstLine="640"/>
        <w:rPr>
          <w:rFonts w:ascii="仿宋_GB2312" w:eastAsia="仿宋_GB2312"/>
          <w:sz w:val="32"/>
          <w:szCs w:val="32"/>
        </w:rPr>
      </w:pPr>
      <w:r w:rsidRPr="009D7B05">
        <w:rPr>
          <w:rFonts w:ascii="仿宋_GB2312" w:eastAsia="仿宋_GB2312" w:hint="eastAsia"/>
          <w:sz w:val="32"/>
          <w:szCs w:val="32"/>
        </w:rPr>
        <w:t>（三）具有履行合同所必需的设备和专业</w:t>
      </w:r>
      <w:bookmarkStart w:id="3" w:name="_GoBack"/>
      <w:bookmarkEnd w:id="3"/>
      <w:r w:rsidRPr="009D7B05">
        <w:rPr>
          <w:rFonts w:ascii="仿宋_GB2312" w:eastAsia="仿宋_GB2312" w:hint="eastAsia"/>
          <w:sz w:val="32"/>
          <w:szCs w:val="32"/>
        </w:rPr>
        <w:t>技术能力；</w:t>
      </w:r>
    </w:p>
    <w:p w:rsidR="00E140B3" w:rsidRPr="009D7B05" w:rsidRDefault="001D3C9E" w:rsidP="009D7B05">
      <w:pPr>
        <w:ind w:firstLineChars="200" w:firstLine="640"/>
        <w:rPr>
          <w:rFonts w:ascii="仿宋_GB2312" w:eastAsia="仿宋_GB2312"/>
          <w:sz w:val="32"/>
          <w:szCs w:val="32"/>
        </w:rPr>
      </w:pPr>
      <w:r w:rsidRPr="009D7B05">
        <w:rPr>
          <w:rFonts w:ascii="仿宋_GB2312" w:eastAsia="仿宋_GB2312" w:hint="eastAsia"/>
          <w:sz w:val="32"/>
          <w:szCs w:val="32"/>
        </w:rPr>
        <w:t>（四）有依法缴纳税收和社会保障资金的良好记录；</w:t>
      </w:r>
    </w:p>
    <w:p w:rsidR="00E140B3" w:rsidRPr="009D7B05" w:rsidRDefault="001D3C9E" w:rsidP="009D7B05">
      <w:pPr>
        <w:ind w:firstLineChars="200" w:firstLine="640"/>
        <w:rPr>
          <w:rFonts w:ascii="仿宋_GB2312" w:eastAsia="仿宋_GB2312"/>
          <w:sz w:val="32"/>
          <w:szCs w:val="32"/>
        </w:rPr>
      </w:pPr>
      <w:r w:rsidRPr="009D7B05">
        <w:rPr>
          <w:rFonts w:ascii="仿宋_GB2312" w:eastAsia="仿宋_GB2312" w:hint="eastAsia"/>
          <w:sz w:val="32"/>
          <w:szCs w:val="32"/>
        </w:rPr>
        <w:t>（五）参加政府采购活动前三年内，在经营活动中没有重大违法记录；</w:t>
      </w:r>
    </w:p>
    <w:p w:rsidR="00E140B3" w:rsidRPr="009D7B05" w:rsidRDefault="001D3C9E" w:rsidP="009D7B05">
      <w:pPr>
        <w:ind w:firstLineChars="200" w:firstLine="640"/>
        <w:rPr>
          <w:rFonts w:ascii="仿宋_GB2312" w:eastAsia="仿宋_GB2312"/>
          <w:sz w:val="32"/>
          <w:szCs w:val="32"/>
        </w:rPr>
      </w:pPr>
      <w:r w:rsidRPr="009D7B05">
        <w:rPr>
          <w:rFonts w:ascii="仿宋_GB2312" w:eastAsia="仿宋_GB2312" w:hint="eastAsia"/>
          <w:sz w:val="32"/>
          <w:szCs w:val="32"/>
        </w:rPr>
        <w:t>（六）法律、行政法规规定的其他条件。</w:t>
      </w:r>
    </w:p>
    <w:p w:rsidR="00E140B3" w:rsidRPr="009D7B05" w:rsidRDefault="001D3C9E" w:rsidP="009D7B05">
      <w:pPr>
        <w:ind w:firstLineChars="200" w:firstLine="640"/>
        <w:rPr>
          <w:rFonts w:ascii="仿宋_GB2312" w:eastAsia="仿宋_GB2312"/>
          <w:sz w:val="32"/>
          <w:szCs w:val="32"/>
        </w:rPr>
      </w:pPr>
      <w:r w:rsidRPr="009D7B05">
        <w:rPr>
          <w:rFonts w:ascii="仿宋_GB2312" w:eastAsia="仿宋_GB2312" w:hint="eastAsia"/>
          <w:sz w:val="32"/>
          <w:szCs w:val="32"/>
        </w:rPr>
        <w:t>2.本项目所提供的货物或服务未侵犯知识产权。我方已清楚，提供虚假承诺或者被有关单位确认为侵犯知识产权的，三年内不得参加政府采购活动。</w:t>
      </w:r>
    </w:p>
    <w:p w:rsidR="00E140B3" w:rsidRPr="009D7B05" w:rsidRDefault="001D3C9E" w:rsidP="009D7B05">
      <w:pPr>
        <w:ind w:firstLineChars="200" w:firstLine="640"/>
        <w:rPr>
          <w:rFonts w:ascii="仿宋_GB2312" w:eastAsia="仿宋_GB2312"/>
          <w:sz w:val="32"/>
          <w:szCs w:val="32"/>
        </w:rPr>
      </w:pPr>
      <w:r w:rsidRPr="009D7B05">
        <w:rPr>
          <w:rFonts w:ascii="仿宋_GB2312" w:eastAsia="仿宋_GB2312" w:hint="eastAsia"/>
          <w:sz w:val="32"/>
          <w:szCs w:val="32"/>
        </w:rPr>
        <w:t>3.参与本项目投标前三年内无行贿犯罪记录。</w:t>
      </w:r>
    </w:p>
    <w:p w:rsidR="00E140B3" w:rsidRPr="009D7B05" w:rsidRDefault="001D3C9E" w:rsidP="009D7B05">
      <w:pPr>
        <w:ind w:firstLineChars="200" w:firstLine="640"/>
        <w:rPr>
          <w:rFonts w:ascii="仿宋_GB2312" w:eastAsia="仿宋_GB2312"/>
          <w:sz w:val="32"/>
          <w:szCs w:val="32"/>
        </w:rPr>
      </w:pPr>
      <w:r w:rsidRPr="009D7B05">
        <w:rPr>
          <w:rFonts w:ascii="仿宋_GB2312" w:eastAsia="仿宋_GB2312" w:hint="eastAsia"/>
          <w:sz w:val="32"/>
          <w:szCs w:val="32"/>
        </w:rPr>
        <w:t>4.参与本项目采购活动时不存在被有关部门禁止参与政府采购活动且在有效期内的情况。</w:t>
      </w:r>
    </w:p>
    <w:p w:rsidR="00E140B3" w:rsidRPr="009D7B05" w:rsidRDefault="001D3C9E" w:rsidP="009D7B05">
      <w:pPr>
        <w:ind w:firstLineChars="200" w:firstLine="640"/>
        <w:rPr>
          <w:rFonts w:ascii="仿宋_GB2312" w:eastAsia="仿宋_GB2312"/>
          <w:sz w:val="32"/>
          <w:szCs w:val="32"/>
        </w:rPr>
      </w:pPr>
      <w:r w:rsidRPr="009D7B05">
        <w:rPr>
          <w:rFonts w:ascii="仿宋_GB2312" w:eastAsia="仿宋_GB2312" w:hint="eastAsia"/>
          <w:sz w:val="32"/>
          <w:szCs w:val="32"/>
        </w:rPr>
        <w:t>5.我方不存在以下情况：</w:t>
      </w:r>
    </w:p>
    <w:p w:rsidR="00E140B3" w:rsidRPr="009D7B05" w:rsidRDefault="001D3C9E" w:rsidP="009D7B05">
      <w:pPr>
        <w:ind w:firstLineChars="200" w:firstLine="640"/>
        <w:rPr>
          <w:rFonts w:ascii="仿宋_GB2312" w:eastAsia="仿宋_GB2312"/>
          <w:sz w:val="32"/>
          <w:szCs w:val="32"/>
        </w:rPr>
      </w:pPr>
      <w:r w:rsidRPr="009D7B05">
        <w:rPr>
          <w:rFonts w:ascii="仿宋_GB2312" w:eastAsia="仿宋_GB2312" w:hint="eastAsia"/>
          <w:sz w:val="32"/>
          <w:szCs w:val="32"/>
        </w:rPr>
        <w:t>（1）单位负责人为同一人或者存在直接控股、管理关系的不同供应商；</w:t>
      </w:r>
    </w:p>
    <w:p w:rsidR="00E140B3" w:rsidRPr="009D7B05" w:rsidRDefault="001D3C9E" w:rsidP="009D7B05">
      <w:pPr>
        <w:ind w:firstLineChars="200" w:firstLine="640"/>
        <w:rPr>
          <w:rFonts w:ascii="仿宋_GB2312" w:eastAsia="仿宋_GB2312"/>
          <w:sz w:val="32"/>
          <w:szCs w:val="32"/>
        </w:rPr>
      </w:pPr>
      <w:r w:rsidRPr="009D7B05">
        <w:rPr>
          <w:rFonts w:ascii="仿宋_GB2312" w:eastAsia="仿宋_GB2312" w:hint="eastAsia"/>
          <w:sz w:val="32"/>
          <w:szCs w:val="32"/>
        </w:rPr>
        <w:lastRenderedPageBreak/>
        <w:t>（2）为采购项目提供整体设计、规范编制或者项目管理、监理、检测等服务。</w:t>
      </w:r>
    </w:p>
    <w:p w:rsidR="00E140B3" w:rsidRPr="009D7B05" w:rsidRDefault="001D3C9E" w:rsidP="009D7B05">
      <w:pPr>
        <w:ind w:firstLineChars="200" w:firstLine="640"/>
        <w:rPr>
          <w:rFonts w:ascii="仿宋_GB2312" w:eastAsia="仿宋_GB2312"/>
          <w:sz w:val="32"/>
          <w:szCs w:val="32"/>
        </w:rPr>
      </w:pPr>
      <w:r w:rsidRPr="009D7B05">
        <w:rPr>
          <w:rFonts w:ascii="仿宋_GB2312" w:eastAsia="仿宋_GB2312" w:hint="eastAsia"/>
          <w:sz w:val="32"/>
          <w:szCs w:val="32"/>
        </w:rPr>
        <w:t>6.我方未被列入失信被执行人、重大税收违法案件当事人名单、政府采购严重违法失信行为记录名单。</w:t>
      </w:r>
    </w:p>
    <w:p w:rsidR="00E140B3" w:rsidRPr="009D7B05" w:rsidRDefault="001D3C9E" w:rsidP="009D7B05">
      <w:pPr>
        <w:ind w:firstLineChars="200" w:firstLine="640"/>
        <w:rPr>
          <w:rFonts w:ascii="仿宋_GB2312" w:eastAsia="仿宋_GB2312"/>
          <w:sz w:val="32"/>
          <w:szCs w:val="32"/>
        </w:rPr>
      </w:pPr>
      <w:r w:rsidRPr="009D7B05">
        <w:rPr>
          <w:rFonts w:ascii="仿宋_GB2312" w:eastAsia="仿宋_GB2312" w:hint="eastAsia"/>
          <w:sz w:val="32"/>
          <w:szCs w:val="32"/>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rsidR="00E140B3" w:rsidRPr="009D7B05" w:rsidRDefault="001D3C9E" w:rsidP="009D7B05">
      <w:pPr>
        <w:ind w:firstLineChars="200" w:firstLine="640"/>
        <w:rPr>
          <w:rFonts w:ascii="仿宋_GB2312" w:eastAsia="仿宋_GB2312"/>
          <w:sz w:val="32"/>
          <w:szCs w:val="32"/>
        </w:rPr>
      </w:pPr>
      <w:r w:rsidRPr="009D7B05">
        <w:rPr>
          <w:rFonts w:ascii="仿宋_GB2312" w:eastAsia="仿宋_GB2312" w:hint="eastAsia"/>
          <w:sz w:val="32"/>
          <w:szCs w:val="32"/>
        </w:rPr>
        <w:t>8.我方如果中标，做到守信，不偷工减料，依照本项目招标文件需求内容、签署的采购合同及本公司在投标中所作的一切承诺履约。项目验收达到全部指标合格，力争优良。</w:t>
      </w:r>
    </w:p>
    <w:p w:rsidR="00E140B3" w:rsidRPr="009D7B05" w:rsidRDefault="001D3C9E" w:rsidP="009D7B05">
      <w:pPr>
        <w:ind w:firstLineChars="200" w:firstLine="640"/>
        <w:rPr>
          <w:rFonts w:ascii="仿宋_GB2312" w:eastAsia="仿宋_GB2312"/>
          <w:sz w:val="32"/>
          <w:szCs w:val="32"/>
        </w:rPr>
      </w:pPr>
      <w:r w:rsidRPr="009D7B05">
        <w:rPr>
          <w:rFonts w:ascii="仿宋_GB2312" w:eastAsia="仿宋_GB2312" w:hint="eastAsia"/>
          <w:sz w:val="32"/>
          <w:szCs w:val="32"/>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w:t>
      </w:r>
      <w:r w:rsidRPr="009D7B05">
        <w:rPr>
          <w:rFonts w:ascii="仿宋_GB2312" w:eastAsia="仿宋_GB2312" w:hint="eastAsia"/>
          <w:sz w:val="32"/>
          <w:szCs w:val="32"/>
        </w:rPr>
        <w:lastRenderedPageBreak/>
        <w:t>部门的处理处罚。</w:t>
      </w:r>
    </w:p>
    <w:p w:rsidR="00E140B3" w:rsidRPr="009D7B05" w:rsidRDefault="001D3C9E" w:rsidP="009D7B05">
      <w:pPr>
        <w:ind w:firstLineChars="200" w:firstLine="640"/>
        <w:rPr>
          <w:rFonts w:ascii="仿宋_GB2312" w:eastAsia="仿宋_GB2312"/>
          <w:sz w:val="32"/>
          <w:szCs w:val="32"/>
        </w:rPr>
      </w:pPr>
      <w:r w:rsidRPr="009D7B05">
        <w:rPr>
          <w:rFonts w:ascii="仿宋_GB2312" w:eastAsia="仿宋_GB2312" w:hint="eastAsia"/>
          <w:sz w:val="32"/>
          <w:szCs w:val="32"/>
        </w:rPr>
        <w:t>10.我方本次投标所提供的资料均为真实、合法有效，如被证实存在虚假资料，则视为隐瞒真实情况、提供虚假资料，愿意接受主管部门作出的行政处罚或被采购人列入相关黑名单。</w:t>
      </w:r>
    </w:p>
    <w:p w:rsidR="00E140B3" w:rsidRPr="009D7B05" w:rsidRDefault="001D3C9E" w:rsidP="009D7B05">
      <w:pPr>
        <w:ind w:firstLineChars="200" w:firstLine="640"/>
        <w:rPr>
          <w:rFonts w:ascii="仿宋_GB2312" w:eastAsia="仿宋_GB2312"/>
          <w:sz w:val="32"/>
          <w:szCs w:val="32"/>
        </w:rPr>
      </w:pPr>
      <w:r w:rsidRPr="009D7B05">
        <w:rPr>
          <w:rFonts w:ascii="仿宋_GB2312" w:eastAsia="仿宋_GB2312" w:hint="eastAsia"/>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rsidR="00E140B3" w:rsidRPr="009D7B05" w:rsidRDefault="001D3C9E" w:rsidP="009D7B05">
      <w:pPr>
        <w:ind w:firstLineChars="200" w:firstLine="640"/>
        <w:rPr>
          <w:rFonts w:ascii="仿宋_GB2312" w:eastAsia="仿宋_GB2312"/>
          <w:sz w:val="32"/>
          <w:szCs w:val="32"/>
        </w:rPr>
      </w:pPr>
      <w:r w:rsidRPr="009D7B05">
        <w:rPr>
          <w:rFonts w:ascii="仿宋_GB2312" w:eastAsia="仿宋_GB2312" w:hint="eastAsia"/>
          <w:sz w:val="32"/>
          <w:szCs w:val="32"/>
        </w:rPr>
        <w:t>12.我方保证在收到收费通知后按通知以转账或现金形式向采购代理机构指定的银行账号，一次性支付中标服务费（按招标文件“对通用条款的补充内容”“中标服务费”的要求执行）。如发生“议价”或中标后“讨价还价”等拒不按时或未足额缴纳中标服务费的行为，我方自愿放弃中标资格，并对认定投标文件不实响应无异议；因我方未及时领取中标通知书而引发的一切责任，由我方全权负责。由于被质疑、投诉而导致中标结果改变，我方将放弃对已缴纳的中标服务费追还的一切权利。</w:t>
      </w:r>
    </w:p>
    <w:p w:rsidR="00E140B3" w:rsidRPr="009D7B05" w:rsidRDefault="001D3C9E" w:rsidP="009D7B05">
      <w:pPr>
        <w:ind w:firstLineChars="200" w:firstLine="640"/>
        <w:rPr>
          <w:rFonts w:ascii="仿宋_GB2312" w:eastAsia="仿宋_GB2312"/>
          <w:sz w:val="32"/>
          <w:szCs w:val="32"/>
        </w:rPr>
      </w:pPr>
      <w:r w:rsidRPr="009D7B05">
        <w:rPr>
          <w:rFonts w:ascii="仿宋_GB2312" w:eastAsia="仿宋_GB2312" w:hint="eastAsia"/>
          <w:sz w:val="32"/>
          <w:szCs w:val="32"/>
        </w:rPr>
        <w:t>13.我方不转包、分包。</w:t>
      </w:r>
    </w:p>
    <w:p w:rsidR="00E140B3" w:rsidRPr="009D7B05" w:rsidRDefault="001D3C9E" w:rsidP="009D7B05">
      <w:pPr>
        <w:ind w:firstLineChars="200" w:firstLine="640"/>
        <w:rPr>
          <w:rFonts w:ascii="仿宋_GB2312" w:eastAsia="仿宋_GB2312"/>
          <w:sz w:val="32"/>
          <w:szCs w:val="32"/>
        </w:rPr>
      </w:pPr>
      <w:r w:rsidRPr="009D7B05">
        <w:rPr>
          <w:rFonts w:ascii="仿宋_GB2312" w:eastAsia="仿宋_GB2312" w:hint="eastAsia"/>
          <w:sz w:val="32"/>
          <w:szCs w:val="32"/>
        </w:rPr>
        <w:t>我方承诺如违反上述要求愿依照国家相关法律及招标文件相关要求进行处理，投标无效，将被提请政府采购监督</w:t>
      </w:r>
      <w:r w:rsidRPr="009D7B05">
        <w:rPr>
          <w:rFonts w:ascii="仿宋_GB2312" w:eastAsia="仿宋_GB2312" w:hint="eastAsia"/>
          <w:sz w:val="32"/>
          <w:szCs w:val="32"/>
        </w:rPr>
        <w:lastRenderedPageBreak/>
        <w:t>管理部门列入不良记录名单并在网上曝光，给予一定年限内禁止参与政府采购活动或其他处罚，并承担由此给采购人带来的损失。</w:t>
      </w:r>
    </w:p>
    <w:p w:rsidR="00E140B3" w:rsidRPr="00EC624D" w:rsidRDefault="00E140B3">
      <w:pPr>
        <w:snapToGrid w:val="0"/>
        <w:ind w:firstLineChars="200" w:firstLine="640"/>
        <w:rPr>
          <w:rFonts w:ascii="华文仿宋" w:eastAsia="华文仿宋" w:hAnsi="华文仿宋" w:cs="Times New Roman"/>
          <w:kern w:val="0"/>
          <w:sz w:val="32"/>
          <w:szCs w:val="32"/>
          <w:lang w:val="zh-CN"/>
        </w:rPr>
      </w:pPr>
    </w:p>
    <w:p w:rsidR="00E140B3" w:rsidRPr="00EC624D" w:rsidRDefault="00E140B3">
      <w:pPr>
        <w:ind w:firstLineChars="2400" w:firstLine="7680"/>
        <w:jc w:val="left"/>
        <w:rPr>
          <w:rFonts w:ascii="华文仿宋" w:eastAsia="华文仿宋" w:hAnsi="华文仿宋" w:cs="Times New Roman"/>
          <w:kern w:val="0"/>
          <w:sz w:val="32"/>
          <w:szCs w:val="32"/>
          <w:lang w:val="zh-CN"/>
        </w:rPr>
      </w:pPr>
    </w:p>
    <w:p w:rsidR="00E140B3" w:rsidRPr="00EC624D" w:rsidRDefault="00E140B3">
      <w:pPr>
        <w:ind w:firstLineChars="2400" w:firstLine="7680"/>
        <w:jc w:val="left"/>
        <w:rPr>
          <w:rFonts w:ascii="华文仿宋" w:eastAsia="华文仿宋" w:hAnsi="华文仿宋" w:cs="Times New Roman"/>
          <w:kern w:val="0"/>
          <w:sz w:val="32"/>
          <w:szCs w:val="32"/>
          <w:lang w:val="zh-CN"/>
        </w:rPr>
      </w:pPr>
    </w:p>
    <w:p w:rsidR="00E140B3" w:rsidRPr="00EC624D" w:rsidRDefault="001D3C9E">
      <w:pPr>
        <w:ind w:leftChars="1367" w:left="2871"/>
        <w:jc w:val="left"/>
        <w:rPr>
          <w:rFonts w:ascii="华文仿宋" w:eastAsia="华文仿宋" w:hAnsi="华文仿宋" w:cs="Times New Roman"/>
          <w:kern w:val="0"/>
          <w:sz w:val="32"/>
          <w:szCs w:val="32"/>
          <w:lang w:val="zh-CN"/>
        </w:rPr>
      </w:pPr>
      <w:r w:rsidRPr="00EC624D">
        <w:rPr>
          <w:rFonts w:ascii="华文仿宋" w:eastAsia="华文仿宋" w:hAnsi="华文仿宋" w:cs="Times New Roman" w:hint="eastAsia"/>
          <w:kern w:val="0"/>
          <w:sz w:val="32"/>
          <w:szCs w:val="32"/>
          <w:lang w:val="zh-CN"/>
        </w:rPr>
        <w:t>投标人（公章）：</w:t>
      </w:r>
    </w:p>
    <w:p w:rsidR="00E140B3" w:rsidRPr="00EC624D" w:rsidRDefault="001D3C9E">
      <w:pPr>
        <w:ind w:leftChars="1367" w:left="2871"/>
        <w:jc w:val="left"/>
        <w:rPr>
          <w:rFonts w:ascii="华文仿宋" w:eastAsia="华文仿宋" w:hAnsi="华文仿宋" w:cs="Times New Roman"/>
          <w:kern w:val="0"/>
          <w:sz w:val="32"/>
          <w:szCs w:val="32"/>
          <w:lang w:val="zh-CN"/>
        </w:rPr>
      </w:pPr>
      <w:r w:rsidRPr="00EC624D">
        <w:rPr>
          <w:rFonts w:ascii="华文仿宋" w:eastAsia="华文仿宋" w:hAnsi="华文仿宋" w:cs="Times New Roman" w:hint="eastAsia"/>
          <w:kern w:val="0"/>
          <w:sz w:val="32"/>
          <w:szCs w:val="32"/>
          <w:lang w:val="zh-CN"/>
        </w:rPr>
        <w:t>法定代表人或其授权代表签名：</w:t>
      </w:r>
    </w:p>
    <w:p w:rsidR="00E140B3" w:rsidRPr="00EC624D" w:rsidRDefault="001D3C9E">
      <w:pPr>
        <w:ind w:leftChars="1367" w:left="2871"/>
        <w:jc w:val="left"/>
        <w:rPr>
          <w:rFonts w:ascii="华文仿宋" w:eastAsia="华文仿宋" w:hAnsi="华文仿宋" w:cs="Times New Roman"/>
          <w:kern w:val="0"/>
          <w:sz w:val="32"/>
          <w:szCs w:val="32"/>
          <w:lang w:val="zh-CN"/>
        </w:rPr>
      </w:pPr>
      <w:r w:rsidRPr="00EC624D">
        <w:rPr>
          <w:rFonts w:ascii="华文仿宋" w:eastAsia="华文仿宋" w:hAnsi="华文仿宋" w:cs="Times New Roman" w:hint="eastAsia"/>
          <w:kern w:val="0"/>
          <w:sz w:val="32"/>
          <w:szCs w:val="32"/>
          <w:lang w:val="zh-CN"/>
        </w:rPr>
        <w:t>日期：      年    月    日</w:t>
      </w:r>
    </w:p>
    <w:p w:rsidR="00E140B3" w:rsidRPr="00EC624D" w:rsidRDefault="00E140B3">
      <w:pPr>
        <w:spacing w:after="120"/>
        <w:rPr>
          <w:rFonts w:ascii="华文仿宋" w:eastAsia="华文仿宋" w:hAnsi="华文仿宋" w:cs="Times New Roman"/>
          <w:kern w:val="0"/>
          <w:sz w:val="32"/>
          <w:szCs w:val="32"/>
          <w:lang w:val="zh-CN"/>
        </w:rPr>
      </w:pPr>
    </w:p>
    <w:p w:rsidR="00E140B3" w:rsidRDefault="00E140B3">
      <w:pPr>
        <w:spacing w:after="120"/>
        <w:ind w:left="3360" w:firstLineChars="200" w:firstLine="480"/>
        <w:rPr>
          <w:rFonts w:ascii="等线" w:eastAsia="仿宋_GB2312" w:hAnsi="等线" w:cs="Times New Roman"/>
          <w:sz w:val="24"/>
          <w:szCs w:val="24"/>
        </w:rPr>
      </w:pPr>
    </w:p>
    <w:p w:rsidR="00E140B3" w:rsidRDefault="001D3C9E">
      <w:pPr>
        <w:spacing w:after="120"/>
        <w:jc w:val="left"/>
        <w:rPr>
          <w:rFonts w:ascii="等线" w:eastAsia="仿宋_GB2312" w:hAnsi="等线" w:cs="Times New Roman"/>
          <w:b/>
          <w:bCs/>
          <w:sz w:val="24"/>
          <w:szCs w:val="24"/>
        </w:rPr>
      </w:pPr>
      <w:r>
        <w:rPr>
          <w:rFonts w:ascii="等线" w:eastAsia="仿宋_GB2312" w:hAnsi="等线" w:cs="Times New Roman" w:hint="eastAsia"/>
          <w:b/>
          <w:bCs/>
          <w:sz w:val="24"/>
          <w:szCs w:val="24"/>
        </w:rPr>
        <w:t>注：投标人不得更改上述格式及内容，否则后果自行承担</w:t>
      </w:r>
    </w:p>
    <w:p w:rsidR="00E140B3" w:rsidRDefault="00E140B3">
      <w:pPr>
        <w:rPr>
          <w:rFonts w:asciiTheme="minorEastAsia" w:hAnsiTheme="minorEastAsia"/>
          <w:b/>
        </w:rPr>
      </w:pPr>
    </w:p>
    <w:p w:rsidR="00E140B3" w:rsidRDefault="00E140B3">
      <w:pPr>
        <w:ind w:firstLineChars="200" w:firstLine="640"/>
        <w:rPr>
          <w:rFonts w:ascii="仿宋_GB2312" w:eastAsia="仿宋_GB2312" w:hAnsiTheme="minorEastAsia"/>
          <w:sz w:val="32"/>
          <w:szCs w:val="32"/>
        </w:rPr>
      </w:pPr>
    </w:p>
    <w:p w:rsidR="00E140B3" w:rsidRDefault="001D3C9E">
      <w:pPr>
        <w:spacing w:line="540" w:lineRule="exact"/>
        <w:ind w:firstLineChars="200" w:firstLine="640"/>
        <w:jc w:val="center"/>
        <w:outlineLvl w:val="4"/>
        <w:rPr>
          <w:rFonts w:ascii="方正小标宋简体" w:eastAsia="方正小标宋简体" w:hAnsi="方正小标宋简体" w:cs="方正小标宋简体"/>
          <w:sz w:val="32"/>
        </w:rPr>
      </w:pPr>
      <w:r>
        <w:rPr>
          <w:rFonts w:ascii="仿宋_GB2312" w:eastAsia="仿宋_GB2312" w:hAnsiTheme="minorEastAsia" w:hint="eastAsia"/>
          <w:sz w:val="32"/>
          <w:szCs w:val="32"/>
        </w:rPr>
        <w:br w:type="page"/>
      </w:r>
      <w:r>
        <w:rPr>
          <w:rFonts w:ascii="方正小标宋简体" w:eastAsia="方正小标宋简体" w:hAnsi="方正小标宋简体" w:cs="方正小标宋简体" w:hint="eastAsia"/>
          <w:sz w:val="32"/>
        </w:rPr>
        <w:lastRenderedPageBreak/>
        <w:t>二、法定代表人授权委托书、法定代表人证明书</w:t>
      </w:r>
    </w:p>
    <w:p w:rsidR="00E140B3" w:rsidRDefault="00E140B3">
      <w:pPr>
        <w:spacing w:line="360" w:lineRule="auto"/>
        <w:ind w:firstLineChars="200" w:firstLine="562"/>
        <w:jc w:val="center"/>
        <w:rPr>
          <w:rFonts w:ascii="等线" w:eastAsia="仿宋_GB2312" w:hAnsi="等线" w:cs="Times New Roman"/>
          <w:b/>
          <w:sz w:val="28"/>
          <w:szCs w:val="21"/>
        </w:rPr>
      </w:pPr>
    </w:p>
    <w:p w:rsidR="00E140B3" w:rsidRDefault="001D3C9E">
      <w:pPr>
        <w:spacing w:line="360" w:lineRule="auto"/>
        <w:ind w:firstLineChars="200" w:firstLine="560"/>
        <w:jc w:val="center"/>
        <w:rPr>
          <w:rFonts w:ascii="等线" w:eastAsia="仿宋_GB2312" w:hAnsi="等线" w:cs="Times New Roman"/>
          <w:sz w:val="28"/>
          <w:szCs w:val="21"/>
        </w:rPr>
      </w:pPr>
      <w:r>
        <w:rPr>
          <w:rFonts w:ascii="等线" w:eastAsia="仿宋_GB2312" w:hAnsi="等线" w:cs="Times New Roman" w:hint="eastAsia"/>
          <w:sz w:val="28"/>
          <w:szCs w:val="21"/>
        </w:rPr>
        <w:t>法定代表人授权委托书</w:t>
      </w:r>
    </w:p>
    <w:p w:rsidR="00E140B3" w:rsidRDefault="00E140B3">
      <w:pPr>
        <w:spacing w:line="360" w:lineRule="auto"/>
        <w:ind w:firstLineChars="200" w:firstLine="560"/>
        <w:rPr>
          <w:rFonts w:ascii="等线" w:eastAsia="仿宋_GB2312" w:hAnsi="等线" w:cs="Times New Roman"/>
          <w:sz w:val="28"/>
          <w:szCs w:val="21"/>
        </w:rPr>
      </w:pPr>
    </w:p>
    <w:p w:rsidR="00E140B3" w:rsidRDefault="001D3C9E">
      <w:pPr>
        <w:spacing w:line="360" w:lineRule="auto"/>
        <w:ind w:firstLineChars="200" w:firstLine="560"/>
        <w:rPr>
          <w:rFonts w:ascii="等线" w:eastAsia="仿宋_GB2312" w:hAnsi="等线" w:cs="Times New Roman"/>
          <w:sz w:val="28"/>
          <w:szCs w:val="21"/>
        </w:rPr>
      </w:pPr>
      <w:r>
        <w:rPr>
          <w:rFonts w:ascii="等线" w:eastAsia="仿宋_GB2312" w:hAnsi="等线" w:cs="Times New Roman" w:hint="eastAsia"/>
          <w:sz w:val="28"/>
          <w:szCs w:val="21"/>
        </w:rPr>
        <w:t>本授权委托书声明：注册于</w:t>
      </w:r>
      <w:r>
        <w:rPr>
          <w:rFonts w:ascii="等线" w:eastAsia="仿宋_GB2312" w:hAnsi="等线" w:cs="Times New Roman" w:hint="eastAsia"/>
          <w:sz w:val="28"/>
          <w:szCs w:val="21"/>
          <w:u w:val="single"/>
        </w:rPr>
        <w:t xml:space="preserve"> </w:t>
      </w:r>
      <w:r>
        <w:rPr>
          <w:rFonts w:ascii="等线" w:eastAsia="仿宋_GB2312" w:hAnsi="等线" w:cs="Times New Roman" w:hint="eastAsia"/>
          <w:sz w:val="28"/>
          <w:szCs w:val="21"/>
          <w:u w:val="single"/>
        </w:rPr>
        <w:t>（投标人地址）</w:t>
      </w:r>
      <w:r>
        <w:rPr>
          <w:rFonts w:ascii="等线" w:eastAsia="仿宋_GB2312" w:hAnsi="等线" w:cs="Times New Roman" w:hint="eastAsia"/>
          <w:sz w:val="28"/>
          <w:szCs w:val="21"/>
          <w:u w:val="single"/>
        </w:rPr>
        <w:t xml:space="preserve">  </w:t>
      </w:r>
      <w:r>
        <w:rPr>
          <w:rFonts w:ascii="等线" w:eastAsia="仿宋_GB2312" w:hAnsi="等线" w:cs="Times New Roman" w:hint="eastAsia"/>
          <w:sz w:val="28"/>
          <w:szCs w:val="21"/>
        </w:rPr>
        <w:t>的</w:t>
      </w:r>
      <w:r>
        <w:rPr>
          <w:rFonts w:ascii="等线" w:eastAsia="仿宋_GB2312" w:hAnsi="等线" w:cs="Times New Roman" w:hint="eastAsia"/>
          <w:sz w:val="28"/>
          <w:szCs w:val="21"/>
          <w:u w:val="single"/>
        </w:rPr>
        <w:t xml:space="preserve">  </w:t>
      </w:r>
      <w:r>
        <w:rPr>
          <w:rFonts w:ascii="等线" w:eastAsia="仿宋_GB2312" w:hAnsi="等线" w:cs="Times New Roman" w:hint="eastAsia"/>
          <w:sz w:val="28"/>
          <w:szCs w:val="21"/>
          <w:u w:val="single"/>
        </w:rPr>
        <w:t>（投标人名称）</w:t>
      </w:r>
      <w:r>
        <w:rPr>
          <w:rFonts w:ascii="等线" w:eastAsia="仿宋_GB2312" w:hAnsi="等线" w:cs="Times New Roman" w:hint="eastAsia"/>
          <w:sz w:val="28"/>
          <w:szCs w:val="21"/>
          <w:u w:val="single"/>
        </w:rPr>
        <w:t xml:space="preserve">    </w:t>
      </w:r>
      <w:r>
        <w:rPr>
          <w:rFonts w:ascii="等线" w:eastAsia="仿宋_GB2312" w:hAnsi="等线" w:cs="Times New Roman" w:hint="eastAsia"/>
          <w:sz w:val="28"/>
          <w:szCs w:val="21"/>
        </w:rPr>
        <w:t>在下面签名的</w:t>
      </w:r>
      <w:r>
        <w:rPr>
          <w:rFonts w:ascii="等线" w:eastAsia="仿宋_GB2312" w:hAnsi="等线" w:cs="Times New Roman" w:hint="eastAsia"/>
          <w:sz w:val="28"/>
          <w:szCs w:val="21"/>
          <w:u w:val="single"/>
        </w:rPr>
        <w:t>（法定代表人姓名、职务）</w:t>
      </w:r>
      <w:r>
        <w:rPr>
          <w:rFonts w:ascii="等线" w:eastAsia="仿宋_GB2312" w:hAnsi="等线" w:cs="Times New Roman" w:hint="eastAsia"/>
          <w:sz w:val="28"/>
          <w:szCs w:val="21"/>
        </w:rPr>
        <w:t>在此授权</w:t>
      </w:r>
      <w:r>
        <w:rPr>
          <w:rFonts w:ascii="等线" w:eastAsia="仿宋_GB2312" w:hAnsi="等线" w:cs="Times New Roman" w:hint="eastAsia"/>
          <w:sz w:val="28"/>
          <w:szCs w:val="21"/>
          <w:u w:val="single"/>
        </w:rPr>
        <w:t>（被授权人姓名、职务）</w:t>
      </w:r>
      <w:r>
        <w:rPr>
          <w:rFonts w:ascii="等线" w:eastAsia="仿宋_GB2312" w:hAnsi="等线" w:cs="Times New Roman" w:hint="eastAsia"/>
          <w:sz w:val="28"/>
          <w:szCs w:val="21"/>
        </w:rPr>
        <w:t>作为我公司的合法代理人，就</w:t>
      </w:r>
      <w:r>
        <w:rPr>
          <w:rFonts w:ascii="等线" w:eastAsia="仿宋_GB2312" w:hAnsi="等线" w:cs="Times New Roman" w:hint="eastAsia"/>
          <w:sz w:val="28"/>
          <w:szCs w:val="21"/>
          <w:u w:val="single"/>
        </w:rPr>
        <w:t>（项目名称、招标编号）</w:t>
      </w:r>
      <w:r>
        <w:rPr>
          <w:rFonts w:ascii="等线" w:eastAsia="仿宋_GB2312" w:hAnsi="等线" w:cs="Times New Roman" w:hint="eastAsia"/>
          <w:sz w:val="28"/>
          <w:szCs w:val="21"/>
        </w:rPr>
        <w:t>的招投标活动，采购合同的签订、执行、完成和售后服务，作为投标人代表以我方的名义处理一切与之有关的事务。</w:t>
      </w:r>
    </w:p>
    <w:p w:rsidR="00E140B3" w:rsidRDefault="001D3C9E">
      <w:pPr>
        <w:spacing w:line="360" w:lineRule="auto"/>
        <w:ind w:firstLineChars="200" w:firstLine="560"/>
        <w:rPr>
          <w:rFonts w:ascii="等线" w:eastAsia="仿宋_GB2312" w:hAnsi="等线" w:cs="Times New Roman"/>
          <w:sz w:val="28"/>
          <w:szCs w:val="21"/>
        </w:rPr>
      </w:pPr>
      <w:r>
        <w:rPr>
          <w:rFonts w:ascii="等线" w:eastAsia="仿宋_GB2312" w:hAnsi="等线" w:cs="Times New Roman" w:hint="eastAsia"/>
          <w:sz w:val="28"/>
          <w:szCs w:val="21"/>
        </w:rPr>
        <w:t>被授权人</w:t>
      </w:r>
      <w:r>
        <w:rPr>
          <w:rFonts w:ascii="等线" w:eastAsia="仿宋_GB2312" w:hAnsi="等线" w:cs="Times New Roman" w:hint="eastAsia"/>
          <w:sz w:val="28"/>
          <w:szCs w:val="21"/>
          <w:u w:val="single"/>
        </w:rPr>
        <w:t>（投标人授权代表）</w:t>
      </w:r>
      <w:r>
        <w:rPr>
          <w:rFonts w:ascii="等线" w:eastAsia="仿宋_GB2312" w:hAnsi="等线" w:cs="Times New Roman" w:hint="eastAsia"/>
          <w:sz w:val="28"/>
          <w:szCs w:val="21"/>
        </w:rPr>
        <w:t>无转委托权限。</w:t>
      </w:r>
    </w:p>
    <w:p w:rsidR="00E140B3" w:rsidRDefault="001D3C9E">
      <w:pPr>
        <w:spacing w:line="360" w:lineRule="auto"/>
        <w:ind w:firstLineChars="200" w:firstLine="560"/>
        <w:rPr>
          <w:rFonts w:ascii="等线" w:eastAsia="仿宋_GB2312" w:hAnsi="等线" w:cs="Times New Roman"/>
          <w:sz w:val="28"/>
          <w:szCs w:val="21"/>
        </w:rPr>
      </w:pPr>
      <w:r>
        <w:rPr>
          <w:rFonts w:ascii="等线" w:eastAsia="仿宋_GB2312" w:hAnsi="等线" w:cs="Times New Roman" w:hint="eastAsia"/>
          <w:sz w:val="28"/>
          <w:szCs w:val="21"/>
        </w:rPr>
        <w:t>本授权书自法定代表人签字之日起生效，特此声明。</w:t>
      </w:r>
    </w:p>
    <w:p w:rsidR="00E140B3" w:rsidRDefault="001D3C9E">
      <w:pPr>
        <w:spacing w:line="360" w:lineRule="auto"/>
        <w:ind w:firstLineChars="200" w:firstLine="560"/>
        <w:rPr>
          <w:rFonts w:ascii="等线" w:eastAsia="仿宋_GB2312" w:hAnsi="等线" w:cs="Times New Roman"/>
          <w:sz w:val="28"/>
          <w:szCs w:val="21"/>
        </w:rPr>
      </w:pPr>
      <w:r>
        <w:rPr>
          <w:rFonts w:ascii="等线" w:eastAsia="仿宋_GB2312" w:hAnsi="等线" w:cs="Times New Roman" w:hint="eastAsia"/>
          <w:sz w:val="28"/>
          <w:szCs w:val="21"/>
        </w:rPr>
        <w:t>随附《法定代表人证明》</w:t>
      </w:r>
    </w:p>
    <w:p w:rsidR="00E140B3" w:rsidRDefault="00E140B3">
      <w:pPr>
        <w:spacing w:line="360" w:lineRule="auto"/>
        <w:ind w:firstLineChars="200" w:firstLine="560"/>
        <w:rPr>
          <w:rFonts w:ascii="等线" w:eastAsia="仿宋_GB2312" w:hAnsi="等线" w:cs="Times New Roman"/>
          <w:sz w:val="28"/>
          <w:szCs w:val="21"/>
        </w:rPr>
      </w:pPr>
    </w:p>
    <w:p w:rsidR="00E140B3" w:rsidRDefault="00E140B3">
      <w:pPr>
        <w:spacing w:line="360" w:lineRule="auto"/>
        <w:ind w:firstLineChars="200" w:firstLine="560"/>
        <w:rPr>
          <w:rFonts w:ascii="等线" w:eastAsia="仿宋_GB2312" w:hAnsi="等线" w:cs="Times New Roman"/>
          <w:sz w:val="28"/>
          <w:szCs w:val="21"/>
        </w:rPr>
      </w:pPr>
    </w:p>
    <w:p w:rsidR="00E140B3" w:rsidRDefault="00E140B3">
      <w:pPr>
        <w:spacing w:line="360" w:lineRule="auto"/>
        <w:ind w:firstLineChars="200" w:firstLine="560"/>
        <w:rPr>
          <w:rFonts w:ascii="等线" w:eastAsia="仿宋_GB2312" w:hAnsi="等线" w:cs="Times New Roman"/>
          <w:sz w:val="28"/>
          <w:szCs w:val="21"/>
        </w:rPr>
      </w:pPr>
    </w:p>
    <w:p w:rsidR="00E140B3" w:rsidRDefault="001D3C9E">
      <w:pPr>
        <w:spacing w:line="360" w:lineRule="auto"/>
        <w:ind w:firstLineChars="200" w:firstLine="560"/>
        <w:rPr>
          <w:rFonts w:ascii="等线" w:eastAsia="仿宋_GB2312" w:hAnsi="等线" w:cs="Times New Roman"/>
          <w:sz w:val="28"/>
          <w:szCs w:val="21"/>
        </w:rPr>
      </w:pPr>
      <w:r>
        <w:rPr>
          <w:rFonts w:ascii="等线" w:eastAsia="仿宋_GB2312" w:hAnsi="等线" w:cs="Times New Roman" w:hint="eastAsia"/>
          <w:sz w:val="28"/>
          <w:szCs w:val="21"/>
        </w:rPr>
        <w:t>投标人名称（单位盖公章）：</w:t>
      </w:r>
      <w:r>
        <w:rPr>
          <w:rFonts w:ascii="等线" w:eastAsia="仿宋_GB2312" w:hAnsi="等线" w:cs="Times New Roman" w:hint="eastAsia"/>
          <w:sz w:val="28"/>
          <w:szCs w:val="21"/>
        </w:rPr>
        <w:t xml:space="preserve">                                                     </w:t>
      </w:r>
    </w:p>
    <w:p w:rsidR="00E140B3" w:rsidRDefault="001D3C9E">
      <w:pPr>
        <w:spacing w:line="360" w:lineRule="auto"/>
        <w:ind w:firstLineChars="200" w:firstLine="560"/>
        <w:rPr>
          <w:rFonts w:ascii="等线" w:eastAsia="仿宋_GB2312" w:hAnsi="等线" w:cs="Times New Roman"/>
          <w:sz w:val="28"/>
          <w:szCs w:val="21"/>
        </w:rPr>
      </w:pPr>
      <w:r>
        <w:rPr>
          <w:rFonts w:ascii="等线" w:eastAsia="仿宋_GB2312" w:hAnsi="等线" w:cs="Times New Roman" w:hint="eastAsia"/>
          <w:sz w:val="28"/>
          <w:szCs w:val="21"/>
        </w:rPr>
        <w:t>法定代表人（签字或盖章）：</w:t>
      </w:r>
    </w:p>
    <w:p w:rsidR="00E140B3" w:rsidRDefault="001D3C9E">
      <w:pPr>
        <w:spacing w:line="360" w:lineRule="auto"/>
        <w:ind w:firstLineChars="200" w:firstLine="560"/>
        <w:rPr>
          <w:rFonts w:ascii="等线" w:eastAsia="仿宋_GB2312" w:hAnsi="等线" w:cs="Times New Roman"/>
          <w:sz w:val="28"/>
          <w:szCs w:val="21"/>
        </w:rPr>
      </w:pPr>
      <w:r>
        <w:rPr>
          <w:rFonts w:ascii="等线" w:eastAsia="仿宋_GB2312" w:hAnsi="等线" w:cs="Times New Roman" w:hint="eastAsia"/>
          <w:sz w:val="28"/>
          <w:szCs w:val="21"/>
        </w:rPr>
        <w:t>签字日期：</w:t>
      </w:r>
      <w:r>
        <w:rPr>
          <w:rFonts w:ascii="等线" w:eastAsia="仿宋_GB2312" w:hAnsi="等线" w:cs="Times New Roman" w:hint="eastAsia"/>
          <w:sz w:val="28"/>
          <w:szCs w:val="21"/>
        </w:rPr>
        <w:t xml:space="preserve">        </w:t>
      </w:r>
      <w:r>
        <w:rPr>
          <w:rFonts w:ascii="等线" w:eastAsia="仿宋_GB2312" w:hAnsi="等线" w:cs="Times New Roman" w:hint="eastAsia"/>
          <w:sz w:val="28"/>
          <w:szCs w:val="21"/>
        </w:rPr>
        <w:t>年</w:t>
      </w:r>
      <w:r>
        <w:rPr>
          <w:rFonts w:ascii="等线" w:eastAsia="仿宋_GB2312" w:hAnsi="等线" w:cs="Times New Roman" w:hint="eastAsia"/>
          <w:sz w:val="28"/>
          <w:szCs w:val="21"/>
        </w:rPr>
        <w:t xml:space="preserve">   </w:t>
      </w:r>
      <w:r>
        <w:rPr>
          <w:rFonts w:ascii="等线" w:eastAsia="仿宋_GB2312" w:hAnsi="等线" w:cs="Times New Roman" w:hint="eastAsia"/>
          <w:sz w:val="28"/>
          <w:szCs w:val="21"/>
        </w:rPr>
        <w:t>月</w:t>
      </w:r>
      <w:r>
        <w:rPr>
          <w:rFonts w:ascii="等线" w:eastAsia="仿宋_GB2312" w:hAnsi="等线" w:cs="Times New Roman" w:hint="eastAsia"/>
          <w:sz w:val="28"/>
          <w:szCs w:val="21"/>
        </w:rPr>
        <w:t xml:space="preserve">   </w:t>
      </w:r>
      <w:r>
        <w:rPr>
          <w:rFonts w:ascii="等线" w:eastAsia="仿宋_GB2312" w:hAnsi="等线" w:cs="Times New Roman" w:hint="eastAsia"/>
          <w:sz w:val="28"/>
          <w:szCs w:val="21"/>
        </w:rPr>
        <w:t>日</w:t>
      </w:r>
    </w:p>
    <w:p w:rsidR="00E140B3" w:rsidRDefault="001D3C9E">
      <w:pPr>
        <w:spacing w:line="360" w:lineRule="auto"/>
        <w:ind w:firstLineChars="200" w:firstLine="560"/>
        <w:rPr>
          <w:rFonts w:ascii="等线" w:eastAsia="仿宋_GB2312" w:hAnsi="等线" w:cs="Times New Roman"/>
          <w:sz w:val="28"/>
          <w:szCs w:val="21"/>
        </w:rPr>
      </w:pPr>
      <w:r>
        <w:rPr>
          <w:rFonts w:ascii="等线" w:eastAsia="仿宋_GB2312" w:hAnsi="等线" w:cs="Times New Roman" w:hint="eastAsia"/>
          <w:sz w:val="28"/>
          <w:szCs w:val="21"/>
        </w:rPr>
        <w:t>被授权人（投标人授权代表）（签字或盖章）：</w:t>
      </w:r>
      <w:r>
        <w:rPr>
          <w:rFonts w:ascii="等线" w:eastAsia="仿宋_GB2312" w:hAnsi="等线" w:cs="Times New Roman" w:hint="eastAsia"/>
          <w:sz w:val="28"/>
          <w:szCs w:val="21"/>
        </w:rPr>
        <w:t xml:space="preserve">                                     </w:t>
      </w:r>
    </w:p>
    <w:p w:rsidR="00E140B3" w:rsidRDefault="00E140B3">
      <w:pPr>
        <w:spacing w:line="360" w:lineRule="auto"/>
        <w:ind w:firstLineChars="200" w:firstLine="560"/>
        <w:rPr>
          <w:rFonts w:ascii="等线" w:eastAsia="仿宋_GB2312" w:hAnsi="等线" w:cs="Times New Roman"/>
          <w:sz w:val="28"/>
          <w:szCs w:val="21"/>
        </w:rPr>
      </w:pPr>
    </w:p>
    <w:p w:rsidR="00E140B3" w:rsidRDefault="00E140B3">
      <w:pPr>
        <w:spacing w:line="360" w:lineRule="auto"/>
        <w:ind w:firstLineChars="200" w:firstLine="560"/>
        <w:rPr>
          <w:rFonts w:ascii="等线" w:eastAsia="仿宋_GB2312" w:hAnsi="等线" w:cs="Times New Roman"/>
          <w:sz w:val="28"/>
          <w:szCs w:val="21"/>
        </w:rPr>
      </w:pPr>
    </w:p>
    <w:p w:rsidR="00E140B3" w:rsidRDefault="001D3C9E">
      <w:pPr>
        <w:spacing w:line="360" w:lineRule="auto"/>
        <w:ind w:firstLineChars="200" w:firstLine="560"/>
        <w:rPr>
          <w:rFonts w:ascii="等线" w:eastAsia="仿宋_GB2312" w:hAnsi="等线" w:cs="Times New Roman"/>
          <w:sz w:val="28"/>
          <w:szCs w:val="21"/>
        </w:rPr>
      </w:pPr>
      <w:r>
        <w:rPr>
          <w:rFonts w:ascii="等线" w:eastAsia="仿宋_GB2312" w:hAnsi="等线" w:cs="Times New Roman" w:hint="eastAsia"/>
          <w:sz w:val="28"/>
          <w:szCs w:val="21"/>
        </w:rPr>
        <w:t>附：被授权人身份证复印件</w:t>
      </w:r>
    </w:p>
    <w:p w:rsidR="00E140B3" w:rsidRPr="00C22F66" w:rsidRDefault="001D3C9E">
      <w:pPr>
        <w:spacing w:line="360" w:lineRule="auto"/>
        <w:ind w:firstLineChars="200" w:firstLine="640"/>
        <w:jc w:val="center"/>
        <w:rPr>
          <w:rFonts w:ascii="方正小标宋简体" w:eastAsia="方正小标宋简体" w:hAnsi="方正小标宋简体" w:cs="方正小标宋简体"/>
          <w:sz w:val="32"/>
        </w:rPr>
      </w:pPr>
      <w:r>
        <w:rPr>
          <w:rFonts w:ascii="仿宋_GB2312" w:eastAsia="仿宋_GB2312" w:hAnsiTheme="minorEastAsia" w:hint="eastAsia"/>
          <w:sz w:val="32"/>
          <w:szCs w:val="32"/>
        </w:rPr>
        <w:br w:type="page"/>
      </w:r>
      <w:r w:rsidRPr="00C22F66">
        <w:rPr>
          <w:rFonts w:ascii="方正小标宋简体" w:eastAsia="方正小标宋简体" w:hAnsi="方正小标宋简体" w:cs="方正小标宋简体" w:hint="eastAsia"/>
          <w:sz w:val="32"/>
        </w:rPr>
        <w:lastRenderedPageBreak/>
        <w:t>法定代表人证明书</w:t>
      </w:r>
    </w:p>
    <w:p w:rsidR="00E140B3" w:rsidRDefault="00E140B3">
      <w:pPr>
        <w:spacing w:line="360" w:lineRule="auto"/>
        <w:ind w:firstLineChars="200" w:firstLine="562"/>
        <w:rPr>
          <w:rFonts w:ascii="等线" w:eastAsia="仿宋_GB2312" w:hAnsi="等线" w:cs="Times New Roman"/>
          <w:b/>
          <w:sz w:val="28"/>
          <w:szCs w:val="21"/>
        </w:rPr>
      </w:pPr>
    </w:p>
    <w:p w:rsidR="00E140B3" w:rsidRDefault="001D3C9E">
      <w:pPr>
        <w:spacing w:line="360" w:lineRule="auto"/>
        <w:ind w:firstLineChars="200" w:firstLine="560"/>
        <w:rPr>
          <w:rFonts w:ascii="等线" w:eastAsia="仿宋_GB2312" w:hAnsi="等线" w:cs="Times New Roman"/>
          <w:sz w:val="28"/>
          <w:szCs w:val="21"/>
        </w:rPr>
      </w:pPr>
      <w:r>
        <w:rPr>
          <w:rFonts w:ascii="等线" w:eastAsia="仿宋_GB2312" w:hAnsi="等线" w:cs="Times New Roman" w:hint="eastAsia"/>
          <w:sz w:val="28"/>
          <w:szCs w:val="21"/>
        </w:rPr>
        <w:t>__________</w:t>
      </w:r>
      <w:r>
        <w:rPr>
          <w:rFonts w:ascii="等线" w:eastAsia="仿宋_GB2312" w:hAnsi="等线" w:cs="Times New Roman" w:hint="eastAsia"/>
          <w:sz w:val="28"/>
          <w:szCs w:val="21"/>
        </w:rPr>
        <w:t>同志，现任我单位职务，为法定代表人，特此证明。</w:t>
      </w:r>
    </w:p>
    <w:p w:rsidR="00E140B3" w:rsidRDefault="001D3C9E">
      <w:pPr>
        <w:spacing w:line="360" w:lineRule="auto"/>
        <w:ind w:firstLineChars="200" w:firstLine="560"/>
        <w:rPr>
          <w:rFonts w:ascii="等线" w:eastAsia="仿宋_GB2312" w:hAnsi="等线" w:cs="Times New Roman"/>
          <w:sz w:val="28"/>
          <w:szCs w:val="21"/>
        </w:rPr>
      </w:pPr>
      <w:r>
        <w:rPr>
          <w:rFonts w:ascii="等线" w:eastAsia="仿宋_GB2312" w:hAnsi="等线" w:cs="Times New Roman" w:hint="eastAsia"/>
          <w:sz w:val="28"/>
          <w:szCs w:val="21"/>
        </w:rPr>
        <w:t>本证明书自签发之日起生效，有效期与本公司投标文件中标注的投标有效期相同。</w:t>
      </w:r>
    </w:p>
    <w:p w:rsidR="00E140B3" w:rsidRDefault="001D3C9E">
      <w:pPr>
        <w:spacing w:line="360" w:lineRule="auto"/>
        <w:ind w:firstLineChars="200" w:firstLine="560"/>
        <w:rPr>
          <w:rFonts w:ascii="等线" w:eastAsia="仿宋_GB2312" w:hAnsi="等线" w:cs="Times New Roman"/>
          <w:sz w:val="28"/>
          <w:szCs w:val="21"/>
        </w:rPr>
      </w:pPr>
      <w:r>
        <w:rPr>
          <w:rFonts w:ascii="等线" w:eastAsia="仿宋_GB2312" w:hAnsi="等线" w:cs="Times New Roman" w:hint="eastAsia"/>
          <w:sz w:val="28"/>
          <w:szCs w:val="21"/>
        </w:rPr>
        <w:t>附：</w:t>
      </w:r>
    </w:p>
    <w:p w:rsidR="00E140B3" w:rsidRDefault="001D3C9E">
      <w:pPr>
        <w:spacing w:line="360" w:lineRule="auto"/>
        <w:ind w:firstLineChars="200" w:firstLine="560"/>
        <w:rPr>
          <w:rFonts w:ascii="等线" w:eastAsia="仿宋_GB2312" w:hAnsi="等线" w:cs="Times New Roman"/>
          <w:sz w:val="28"/>
          <w:szCs w:val="21"/>
        </w:rPr>
      </w:pPr>
      <w:r>
        <w:rPr>
          <w:rFonts w:ascii="等线" w:eastAsia="仿宋_GB2312" w:hAnsi="等线" w:cs="Times New Roman" w:hint="eastAsia"/>
          <w:sz w:val="28"/>
          <w:szCs w:val="21"/>
        </w:rPr>
        <w:t>营业执照（注册号）：</w:t>
      </w:r>
    </w:p>
    <w:p w:rsidR="00E140B3" w:rsidRDefault="00E140B3">
      <w:pPr>
        <w:spacing w:line="360" w:lineRule="auto"/>
        <w:ind w:firstLineChars="200" w:firstLine="560"/>
        <w:rPr>
          <w:rFonts w:ascii="等线" w:eastAsia="仿宋_GB2312" w:hAnsi="等线" w:cs="Times New Roman"/>
          <w:sz w:val="28"/>
          <w:szCs w:val="21"/>
        </w:rPr>
      </w:pPr>
    </w:p>
    <w:p w:rsidR="00E140B3" w:rsidRDefault="00E140B3">
      <w:pPr>
        <w:spacing w:line="360" w:lineRule="auto"/>
        <w:ind w:firstLineChars="200" w:firstLine="560"/>
        <w:rPr>
          <w:rFonts w:ascii="等线" w:eastAsia="仿宋_GB2312" w:hAnsi="等线" w:cs="Times New Roman"/>
          <w:sz w:val="28"/>
          <w:szCs w:val="21"/>
        </w:rPr>
      </w:pPr>
    </w:p>
    <w:p w:rsidR="00E140B3" w:rsidRDefault="00E140B3">
      <w:pPr>
        <w:spacing w:line="360" w:lineRule="auto"/>
        <w:ind w:firstLineChars="200" w:firstLine="560"/>
        <w:rPr>
          <w:rFonts w:ascii="等线" w:eastAsia="仿宋_GB2312" w:hAnsi="等线" w:cs="Times New Roman"/>
          <w:sz w:val="28"/>
          <w:szCs w:val="21"/>
        </w:rPr>
      </w:pPr>
    </w:p>
    <w:p w:rsidR="00E140B3" w:rsidRDefault="00E140B3">
      <w:pPr>
        <w:spacing w:line="360" w:lineRule="auto"/>
        <w:ind w:firstLineChars="200" w:firstLine="560"/>
        <w:rPr>
          <w:rFonts w:ascii="等线" w:eastAsia="仿宋_GB2312" w:hAnsi="等线" w:cs="Times New Roman"/>
          <w:sz w:val="28"/>
          <w:szCs w:val="21"/>
        </w:rPr>
      </w:pPr>
    </w:p>
    <w:p w:rsidR="00E140B3" w:rsidRDefault="001D3C9E">
      <w:pPr>
        <w:spacing w:line="360" w:lineRule="auto"/>
        <w:ind w:firstLineChars="200" w:firstLine="560"/>
        <w:rPr>
          <w:rFonts w:ascii="等线" w:eastAsia="仿宋_GB2312" w:hAnsi="等线" w:cs="Times New Roman"/>
          <w:sz w:val="28"/>
          <w:szCs w:val="21"/>
        </w:rPr>
      </w:pPr>
      <w:r>
        <w:rPr>
          <w:rFonts w:ascii="等线" w:eastAsia="仿宋_GB2312" w:hAnsi="等线" w:cs="Times New Roman" w:hint="eastAsia"/>
          <w:sz w:val="28"/>
          <w:szCs w:val="21"/>
        </w:rPr>
        <w:t>附：法定代表人身份证复印件：</w:t>
      </w:r>
    </w:p>
    <w:p w:rsidR="00E140B3" w:rsidRDefault="00E140B3">
      <w:pPr>
        <w:jc w:val="center"/>
        <w:rPr>
          <w:rFonts w:ascii="仿宋_GB2312" w:eastAsia="仿宋_GB2312" w:hAnsiTheme="minorEastAsia"/>
          <w:sz w:val="32"/>
          <w:szCs w:val="32"/>
        </w:rPr>
      </w:pPr>
    </w:p>
    <w:p w:rsidR="00E140B3" w:rsidRDefault="00E140B3">
      <w:pPr>
        <w:rPr>
          <w:rFonts w:ascii="仿宋_GB2312" w:eastAsia="仿宋_GB2312" w:hAnsiTheme="minorEastAsia"/>
          <w:sz w:val="32"/>
          <w:szCs w:val="32"/>
        </w:rPr>
      </w:pPr>
    </w:p>
    <w:p w:rsidR="00E140B3" w:rsidRDefault="00E140B3">
      <w:pPr>
        <w:rPr>
          <w:rFonts w:ascii="仿宋_GB2312" w:eastAsia="仿宋_GB2312" w:hAnsiTheme="minorEastAsia"/>
          <w:sz w:val="32"/>
          <w:szCs w:val="32"/>
        </w:rPr>
      </w:pPr>
    </w:p>
    <w:p w:rsidR="00E140B3" w:rsidRDefault="00E140B3">
      <w:pPr>
        <w:rPr>
          <w:rFonts w:ascii="仿宋_GB2312" w:eastAsia="仿宋_GB2312" w:hAnsiTheme="minorEastAsia"/>
          <w:sz w:val="32"/>
          <w:szCs w:val="32"/>
        </w:rPr>
      </w:pPr>
    </w:p>
    <w:p w:rsidR="00E140B3" w:rsidRDefault="001D3C9E">
      <w:pPr>
        <w:spacing w:line="360" w:lineRule="auto"/>
        <w:ind w:firstLineChars="200" w:firstLine="640"/>
        <w:jc w:val="center"/>
        <w:rPr>
          <w:rFonts w:ascii="方正小标宋简体" w:eastAsia="方正小标宋简体" w:hAnsi="方正小标宋简体" w:cs="方正小标宋简体"/>
          <w:bCs/>
          <w:sz w:val="32"/>
        </w:rPr>
      </w:pPr>
      <w:r>
        <w:rPr>
          <w:rFonts w:ascii="仿宋_GB2312" w:eastAsia="仿宋_GB2312" w:hAnsiTheme="minorEastAsia" w:hint="eastAsia"/>
          <w:sz w:val="32"/>
          <w:szCs w:val="32"/>
        </w:rPr>
        <w:br w:type="page"/>
      </w:r>
      <w:r>
        <w:rPr>
          <w:rFonts w:ascii="方正小标宋简体" w:eastAsia="方正小标宋简体" w:hAnsi="方正小标宋简体" w:cs="方正小标宋简体" w:hint="eastAsia"/>
          <w:bCs/>
          <w:sz w:val="32"/>
        </w:rPr>
        <w:lastRenderedPageBreak/>
        <w:t>三、投标人基本情况表</w:t>
      </w:r>
    </w:p>
    <w:p w:rsidR="00E140B3" w:rsidRDefault="001D3C9E">
      <w:pPr>
        <w:spacing w:line="360" w:lineRule="auto"/>
        <w:ind w:firstLineChars="200" w:firstLine="560"/>
        <w:rPr>
          <w:rFonts w:ascii="等线" w:eastAsia="仿宋_GB2312" w:hAnsi="等线" w:cs="Times New Roman"/>
          <w:sz w:val="28"/>
          <w:szCs w:val="21"/>
        </w:rPr>
      </w:pPr>
      <w:bookmarkStart w:id="4" w:name="_Toc480756074"/>
      <w:bookmarkStart w:id="5" w:name="_Toc480754207"/>
      <w:bookmarkStart w:id="6" w:name="_Toc480789478"/>
      <w:bookmarkStart w:id="7" w:name="_Toc480755928"/>
      <w:bookmarkStart w:id="8" w:name="_Toc173553182"/>
      <w:bookmarkStart w:id="9" w:name="_Toc275865616"/>
      <w:r>
        <w:rPr>
          <w:rFonts w:ascii="等线" w:eastAsia="仿宋_GB2312" w:hAnsi="等线" w:cs="Times New Roman" w:hint="eastAsia"/>
          <w:sz w:val="28"/>
          <w:szCs w:val="21"/>
        </w:rPr>
        <w:t>投标人基本情况表</w:t>
      </w:r>
      <w:bookmarkEnd w:id="4"/>
      <w:bookmarkEnd w:id="5"/>
      <w:bookmarkEnd w:id="6"/>
      <w:bookmarkEnd w:id="7"/>
      <w:bookmarkEnd w:id="8"/>
      <w:bookmarkEnd w:id="9"/>
    </w:p>
    <w:p w:rsidR="00E140B3" w:rsidRDefault="001D3C9E">
      <w:pPr>
        <w:spacing w:line="360" w:lineRule="auto"/>
        <w:ind w:firstLineChars="200" w:firstLine="560"/>
        <w:rPr>
          <w:rFonts w:ascii="等线" w:eastAsia="仿宋_GB2312" w:hAnsi="等线" w:cs="Times New Roman"/>
          <w:sz w:val="28"/>
          <w:szCs w:val="21"/>
        </w:rPr>
      </w:pPr>
      <w:r>
        <w:rPr>
          <w:rFonts w:ascii="等线" w:eastAsia="仿宋_GB2312" w:hAnsi="等线" w:cs="Times New Roman" w:hint="eastAsia"/>
          <w:sz w:val="28"/>
          <w:szCs w:val="21"/>
        </w:rPr>
        <w:t>公司名称：</w:t>
      </w:r>
      <w:r>
        <w:rPr>
          <w:rFonts w:ascii="等线" w:eastAsia="仿宋_GB2312" w:hAnsi="等线" w:cs="Times New Roman" w:hint="eastAsia"/>
          <w:sz w:val="28"/>
          <w:szCs w:val="21"/>
        </w:rPr>
        <w:t xml:space="preserve">              </w:t>
      </w:r>
      <w:r>
        <w:rPr>
          <w:rFonts w:ascii="等线" w:eastAsia="仿宋_GB2312" w:hAnsi="等线" w:cs="Times New Roman" w:hint="eastAsia"/>
          <w:sz w:val="28"/>
          <w:szCs w:val="21"/>
        </w:rPr>
        <w:t>电话号码：</w:t>
      </w:r>
      <w:r>
        <w:rPr>
          <w:rFonts w:ascii="等线" w:eastAsia="仿宋_GB2312" w:hAnsi="等线" w:cs="Times New Roman" w:hint="eastAsia"/>
          <w:sz w:val="28"/>
          <w:szCs w:val="21"/>
        </w:rPr>
        <w:t xml:space="preserve">           </w:t>
      </w:r>
    </w:p>
    <w:p w:rsidR="00E140B3" w:rsidRDefault="001D3C9E">
      <w:pPr>
        <w:spacing w:line="360" w:lineRule="auto"/>
        <w:ind w:firstLineChars="200" w:firstLine="560"/>
        <w:rPr>
          <w:rFonts w:ascii="等线" w:eastAsia="仿宋_GB2312" w:hAnsi="等线" w:cs="Times New Roman"/>
          <w:sz w:val="28"/>
          <w:szCs w:val="21"/>
        </w:rPr>
      </w:pPr>
      <w:r>
        <w:rPr>
          <w:rFonts w:ascii="等线" w:eastAsia="仿宋_GB2312" w:hAnsi="等线" w:cs="Times New Roman" w:hint="eastAsia"/>
          <w:sz w:val="28"/>
          <w:szCs w:val="21"/>
        </w:rPr>
        <w:t>地</w:t>
      </w:r>
      <w:r>
        <w:rPr>
          <w:rFonts w:ascii="等线" w:eastAsia="仿宋_GB2312" w:hAnsi="等线" w:cs="Times New Roman" w:hint="eastAsia"/>
          <w:sz w:val="28"/>
          <w:szCs w:val="21"/>
        </w:rPr>
        <w:t xml:space="preserve">    </w:t>
      </w:r>
      <w:r>
        <w:rPr>
          <w:rFonts w:ascii="等线" w:eastAsia="仿宋_GB2312" w:hAnsi="等线" w:cs="Times New Roman" w:hint="eastAsia"/>
          <w:sz w:val="28"/>
          <w:szCs w:val="21"/>
        </w:rPr>
        <w:t>址：</w:t>
      </w:r>
      <w:r>
        <w:rPr>
          <w:rFonts w:ascii="等线" w:eastAsia="仿宋_GB2312" w:hAnsi="等线" w:cs="Times New Roman" w:hint="eastAsia"/>
          <w:sz w:val="28"/>
          <w:szCs w:val="21"/>
        </w:rPr>
        <w:t xml:space="preserve">                 </w:t>
      </w:r>
      <w:r>
        <w:rPr>
          <w:rFonts w:ascii="等线" w:eastAsia="仿宋_GB2312" w:hAnsi="等线" w:cs="Times New Roman" w:hint="eastAsia"/>
          <w:sz w:val="28"/>
          <w:szCs w:val="21"/>
        </w:rPr>
        <w:t>传</w:t>
      </w:r>
      <w:r>
        <w:rPr>
          <w:rFonts w:ascii="等线" w:eastAsia="仿宋_GB2312" w:hAnsi="等线" w:cs="Times New Roman" w:hint="eastAsia"/>
          <w:sz w:val="28"/>
          <w:szCs w:val="21"/>
        </w:rPr>
        <w:t xml:space="preserve">    </w:t>
      </w:r>
      <w:r>
        <w:rPr>
          <w:rFonts w:ascii="等线" w:eastAsia="仿宋_GB2312" w:hAnsi="等线" w:cs="Times New Roman" w:hint="eastAsia"/>
          <w:sz w:val="28"/>
          <w:szCs w:val="21"/>
        </w:rPr>
        <w:t>真：</w:t>
      </w:r>
      <w:r>
        <w:rPr>
          <w:rFonts w:ascii="等线" w:eastAsia="仿宋_GB2312" w:hAnsi="等线" w:cs="Times New Roman" w:hint="eastAsia"/>
          <w:sz w:val="28"/>
          <w:szCs w:val="21"/>
        </w:rPr>
        <w:t xml:space="preserve">           </w:t>
      </w:r>
    </w:p>
    <w:p w:rsidR="00E140B3" w:rsidRDefault="001D3C9E">
      <w:pPr>
        <w:spacing w:line="360" w:lineRule="auto"/>
        <w:ind w:firstLineChars="200" w:firstLine="560"/>
        <w:rPr>
          <w:rFonts w:ascii="等线" w:eastAsia="仿宋_GB2312" w:hAnsi="等线" w:cs="Times New Roman"/>
          <w:sz w:val="28"/>
          <w:szCs w:val="21"/>
        </w:rPr>
      </w:pPr>
      <w:r>
        <w:rPr>
          <w:rFonts w:ascii="等线" w:eastAsia="仿宋_GB2312" w:hAnsi="等线" w:cs="Times New Roman" w:hint="eastAsia"/>
          <w:sz w:val="28"/>
          <w:szCs w:val="21"/>
        </w:rPr>
        <w:t>注册资金：</w:t>
      </w:r>
      <w:r>
        <w:rPr>
          <w:rFonts w:ascii="等线" w:eastAsia="仿宋_GB2312" w:hAnsi="等线" w:cs="Times New Roman" w:hint="eastAsia"/>
          <w:sz w:val="28"/>
          <w:szCs w:val="21"/>
        </w:rPr>
        <w:t xml:space="preserve">                 </w:t>
      </w:r>
      <w:r>
        <w:rPr>
          <w:rFonts w:ascii="等线" w:eastAsia="仿宋_GB2312" w:hAnsi="等线" w:cs="Times New Roman" w:hint="eastAsia"/>
          <w:sz w:val="28"/>
          <w:szCs w:val="21"/>
        </w:rPr>
        <w:t>经济性质：</w:t>
      </w:r>
      <w:r>
        <w:rPr>
          <w:rFonts w:ascii="等线" w:eastAsia="仿宋_GB2312" w:hAnsi="等线" w:cs="Times New Roman" w:hint="eastAsia"/>
          <w:sz w:val="28"/>
          <w:szCs w:val="21"/>
        </w:rPr>
        <w:t xml:space="preserve">           </w:t>
      </w:r>
    </w:p>
    <w:p w:rsidR="00E140B3" w:rsidRDefault="001D3C9E">
      <w:pPr>
        <w:spacing w:line="360" w:lineRule="auto"/>
        <w:ind w:firstLineChars="200" w:firstLine="560"/>
        <w:rPr>
          <w:rFonts w:ascii="等线" w:eastAsia="仿宋_GB2312" w:hAnsi="等线" w:cs="Times New Roman"/>
          <w:sz w:val="28"/>
          <w:szCs w:val="21"/>
        </w:rPr>
      </w:pPr>
      <w:r>
        <w:rPr>
          <w:rFonts w:ascii="等线" w:eastAsia="仿宋_GB2312" w:hAnsi="等线" w:cs="Times New Roman"/>
          <w:sz w:val="28"/>
          <w:szCs w:val="21"/>
        </w:rPr>
        <w:t>经营范围：</w:t>
      </w:r>
    </w:p>
    <w:p w:rsidR="00E140B3" w:rsidRDefault="001D3C9E">
      <w:pPr>
        <w:spacing w:line="360" w:lineRule="auto"/>
        <w:ind w:firstLineChars="200" w:firstLine="560"/>
        <w:rPr>
          <w:rFonts w:ascii="等线" w:eastAsia="仿宋_GB2312" w:hAnsi="等线" w:cs="Times New Roman"/>
          <w:sz w:val="28"/>
          <w:szCs w:val="21"/>
        </w:rPr>
      </w:pPr>
      <w:r>
        <w:rPr>
          <w:rFonts w:ascii="等线" w:eastAsia="仿宋_GB2312" w:hAnsi="等线" w:cs="Times New Roman" w:hint="eastAsia"/>
          <w:sz w:val="28"/>
          <w:szCs w:val="21"/>
        </w:rPr>
        <w:t>公司开户银行名称及账号：</w:t>
      </w:r>
      <w:r>
        <w:rPr>
          <w:rFonts w:ascii="等线" w:eastAsia="仿宋_GB2312" w:hAnsi="等线" w:cs="Times New Roman" w:hint="eastAsia"/>
          <w:sz w:val="28"/>
          <w:szCs w:val="21"/>
        </w:rPr>
        <w:t xml:space="preserve">                       </w:t>
      </w:r>
    </w:p>
    <w:p w:rsidR="00E140B3" w:rsidRDefault="001D3C9E">
      <w:pPr>
        <w:spacing w:line="360" w:lineRule="auto"/>
        <w:ind w:firstLineChars="200" w:firstLine="560"/>
        <w:rPr>
          <w:rFonts w:ascii="等线" w:eastAsia="仿宋_GB2312" w:hAnsi="等线" w:cs="Times New Roman"/>
          <w:sz w:val="28"/>
          <w:szCs w:val="21"/>
        </w:rPr>
      </w:pPr>
      <w:r>
        <w:rPr>
          <w:rFonts w:ascii="等线" w:eastAsia="仿宋_GB2312" w:hAnsi="等线" w:cs="仿宋" w:hint="eastAsia"/>
          <w:sz w:val="28"/>
          <w:szCs w:val="21"/>
        </w:rPr>
        <w:t>统一社会信用代码证</w:t>
      </w:r>
      <w:r>
        <w:rPr>
          <w:rFonts w:ascii="等线" w:eastAsia="仿宋_GB2312" w:hAnsi="等线" w:cs="Times New Roman" w:hint="eastAsia"/>
          <w:sz w:val="28"/>
          <w:szCs w:val="21"/>
        </w:rPr>
        <w:t>号：</w:t>
      </w:r>
      <w:r>
        <w:rPr>
          <w:rFonts w:ascii="等线" w:eastAsia="仿宋_GB2312" w:hAnsi="等线" w:cs="Times New Roman" w:hint="eastAsia"/>
          <w:sz w:val="28"/>
          <w:szCs w:val="21"/>
        </w:rPr>
        <w:t xml:space="preserve">                                </w:t>
      </w:r>
    </w:p>
    <w:p w:rsidR="00E140B3" w:rsidRDefault="001D3C9E">
      <w:pPr>
        <w:spacing w:line="360" w:lineRule="auto"/>
        <w:ind w:firstLineChars="200" w:firstLine="560"/>
        <w:rPr>
          <w:rFonts w:ascii="等线" w:eastAsia="仿宋_GB2312" w:hAnsi="等线" w:cs="Times New Roman"/>
          <w:sz w:val="28"/>
          <w:szCs w:val="21"/>
        </w:rPr>
      </w:pPr>
      <w:r>
        <w:rPr>
          <w:rFonts w:ascii="等线" w:eastAsia="仿宋_GB2312" w:hAnsi="等线" w:cs="Times New Roman" w:hint="eastAsia"/>
          <w:sz w:val="28"/>
          <w:szCs w:val="21"/>
        </w:rPr>
        <w:t>公司简介</w:t>
      </w:r>
    </w:p>
    <w:p w:rsidR="00E140B3" w:rsidRDefault="001D3C9E">
      <w:pPr>
        <w:spacing w:line="360" w:lineRule="auto"/>
        <w:ind w:firstLineChars="200" w:firstLine="560"/>
        <w:rPr>
          <w:rFonts w:ascii="等线" w:eastAsia="仿宋_GB2312" w:hAnsi="等线" w:cs="Times New Roman"/>
          <w:sz w:val="28"/>
          <w:szCs w:val="21"/>
        </w:rPr>
      </w:pPr>
      <w:r>
        <w:rPr>
          <w:rFonts w:ascii="等线" w:eastAsia="仿宋_GB2312" w:hAnsi="等线" w:cs="Times New Roman" w:hint="eastAsia"/>
          <w:sz w:val="28"/>
          <w:szCs w:val="21"/>
        </w:rPr>
        <w:t>文字描述：发展历程、经营规模及服务理念、技术力量、财务状况、管理水平等方面进行阐述；</w:t>
      </w:r>
    </w:p>
    <w:p w:rsidR="00E140B3" w:rsidRDefault="001D3C9E">
      <w:pPr>
        <w:spacing w:line="360" w:lineRule="auto"/>
        <w:ind w:firstLineChars="200" w:firstLine="560"/>
        <w:rPr>
          <w:rFonts w:ascii="等线" w:eastAsia="仿宋_GB2312" w:hAnsi="等线" w:cs="Times New Roman"/>
          <w:sz w:val="28"/>
          <w:szCs w:val="21"/>
        </w:rPr>
      </w:pPr>
      <w:r>
        <w:rPr>
          <w:rFonts w:ascii="等线" w:eastAsia="仿宋_GB2312" w:hAnsi="等线" w:cs="Times New Roman" w:hint="eastAsia"/>
          <w:sz w:val="28"/>
          <w:szCs w:val="21"/>
        </w:rPr>
        <w:t>图片描述：经营场所、主要或关键产品介绍、生产场所及服务流程等。</w:t>
      </w:r>
    </w:p>
    <w:p w:rsidR="00E140B3" w:rsidRDefault="00E140B3">
      <w:pPr>
        <w:rPr>
          <w:rFonts w:ascii="仿宋_GB2312" w:eastAsia="仿宋_GB2312" w:hAnsiTheme="minorEastAsia"/>
          <w:sz w:val="32"/>
          <w:szCs w:val="32"/>
        </w:rPr>
      </w:pPr>
    </w:p>
    <w:p w:rsidR="00E140B3" w:rsidRDefault="00E140B3">
      <w:pPr>
        <w:rPr>
          <w:rFonts w:ascii="仿宋_GB2312" w:eastAsia="仿宋_GB2312" w:hAnsiTheme="minorEastAsia"/>
          <w:sz w:val="32"/>
          <w:szCs w:val="32"/>
        </w:rPr>
      </w:pPr>
    </w:p>
    <w:p w:rsidR="00E140B3" w:rsidRPr="00C22F66" w:rsidRDefault="001D3C9E">
      <w:pPr>
        <w:spacing w:line="360" w:lineRule="auto"/>
        <w:ind w:firstLineChars="200" w:firstLine="640"/>
        <w:jc w:val="center"/>
        <w:rPr>
          <w:rFonts w:ascii="方正小标宋简体" w:eastAsia="方正小标宋简体" w:hAnsi="方正小标宋简体" w:cs="方正小标宋简体"/>
          <w:sz w:val="32"/>
        </w:rPr>
      </w:pPr>
      <w:r>
        <w:rPr>
          <w:rFonts w:ascii="仿宋_GB2312" w:eastAsia="仿宋_GB2312" w:hAnsiTheme="minorEastAsia" w:hint="eastAsia"/>
          <w:sz w:val="32"/>
          <w:szCs w:val="32"/>
        </w:rPr>
        <w:br w:type="page"/>
      </w:r>
      <w:r w:rsidRPr="00C22F66">
        <w:rPr>
          <w:rFonts w:ascii="方正小标宋简体" w:eastAsia="方正小标宋简体" w:hAnsi="方正小标宋简体" w:cs="方正小标宋简体" w:hint="eastAsia"/>
          <w:sz w:val="32"/>
        </w:rPr>
        <w:lastRenderedPageBreak/>
        <w:t>四、开标一览表（报价表）</w:t>
      </w:r>
    </w:p>
    <w:p w:rsidR="00E140B3" w:rsidRDefault="00E140B3">
      <w:pPr>
        <w:spacing w:line="360" w:lineRule="auto"/>
        <w:ind w:firstLineChars="200" w:firstLine="560"/>
        <w:jc w:val="center"/>
        <w:rPr>
          <w:rFonts w:ascii="等线" w:eastAsia="仿宋_GB2312" w:hAnsi="等线" w:cs="Times New Roman"/>
          <w:sz w:val="28"/>
          <w:szCs w:val="21"/>
        </w:rPr>
      </w:pP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2791"/>
        <w:gridCol w:w="3862"/>
      </w:tblGrid>
      <w:tr w:rsidR="00E140B3">
        <w:trPr>
          <w:trHeight w:val="850"/>
          <w:jc w:val="center"/>
        </w:trPr>
        <w:tc>
          <w:tcPr>
            <w:tcW w:w="1624" w:type="dxa"/>
            <w:shd w:val="clear" w:color="auto" w:fill="auto"/>
            <w:vAlign w:val="center"/>
          </w:tcPr>
          <w:p w:rsidR="00E140B3" w:rsidRDefault="001D3C9E">
            <w:pPr>
              <w:spacing w:line="240" w:lineRule="atLeast"/>
              <w:jc w:val="center"/>
              <w:rPr>
                <w:rFonts w:ascii="仿宋_GB2312" w:eastAsia="仿宋_GB2312" w:hAnsi="等线" w:cs="Times New Roman"/>
                <w:sz w:val="28"/>
                <w:szCs w:val="21"/>
              </w:rPr>
            </w:pPr>
            <w:r>
              <w:rPr>
                <w:rFonts w:ascii="仿宋_GB2312" w:eastAsia="仿宋_GB2312" w:hAnsi="等线" w:cs="Times New Roman" w:hint="eastAsia"/>
                <w:sz w:val="28"/>
                <w:szCs w:val="21"/>
              </w:rPr>
              <w:t>招标编号</w:t>
            </w:r>
          </w:p>
        </w:tc>
        <w:tc>
          <w:tcPr>
            <w:tcW w:w="2791" w:type="dxa"/>
            <w:shd w:val="clear" w:color="auto" w:fill="auto"/>
            <w:vAlign w:val="center"/>
          </w:tcPr>
          <w:p w:rsidR="00E140B3" w:rsidRDefault="001D3C9E">
            <w:pPr>
              <w:spacing w:line="240" w:lineRule="atLeast"/>
              <w:jc w:val="center"/>
              <w:rPr>
                <w:rFonts w:ascii="仿宋_GB2312" w:eastAsia="仿宋_GB2312" w:hAnsi="等线" w:cs="Times New Roman"/>
                <w:sz w:val="28"/>
                <w:szCs w:val="21"/>
              </w:rPr>
            </w:pPr>
            <w:r>
              <w:rPr>
                <w:rFonts w:ascii="仿宋_GB2312" w:eastAsia="仿宋_GB2312" w:hAnsi="等线" w:cs="Times New Roman" w:hint="eastAsia"/>
                <w:sz w:val="28"/>
                <w:szCs w:val="21"/>
              </w:rPr>
              <w:t>项目名称</w:t>
            </w:r>
          </w:p>
        </w:tc>
        <w:tc>
          <w:tcPr>
            <w:tcW w:w="3862" w:type="dxa"/>
            <w:shd w:val="clear" w:color="auto" w:fill="auto"/>
            <w:vAlign w:val="center"/>
          </w:tcPr>
          <w:p w:rsidR="00E140B3" w:rsidRDefault="001D3C9E">
            <w:pPr>
              <w:spacing w:line="240" w:lineRule="atLeast"/>
              <w:jc w:val="center"/>
              <w:rPr>
                <w:rFonts w:ascii="仿宋_GB2312" w:eastAsia="仿宋_GB2312" w:hAnsi="等线" w:cs="Times New Roman"/>
                <w:sz w:val="28"/>
                <w:szCs w:val="21"/>
              </w:rPr>
            </w:pPr>
            <w:r>
              <w:rPr>
                <w:rFonts w:ascii="仿宋_GB2312" w:eastAsia="仿宋_GB2312" w:hAnsi="等线" w:cs="Times New Roman" w:hint="eastAsia"/>
                <w:sz w:val="28"/>
                <w:szCs w:val="21"/>
              </w:rPr>
              <w:t>投标总价</w:t>
            </w:r>
          </w:p>
          <w:p w:rsidR="00E140B3" w:rsidRDefault="001D3C9E">
            <w:pPr>
              <w:spacing w:line="240" w:lineRule="atLeast"/>
              <w:jc w:val="center"/>
              <w:rPr>
                <w:rFonts w:ascii="仿宋_GB2312" w:eastAsia="仿宋_GB2312" w:hAnsi="等线" w:cs="Times New Roman"/>
                <w:sz w:val="28"/>
                <w:szCs w:val="21"/>
              </w:rPr>
            </w:pPr>
            <w:r>
              <w:rPr>
                <w:rFonts w:ascii="仿宋_GB2312" w:eastAsia="仿宋_GB2312" w:hAnsi="等线" w:cs="Times New Roman" w:hint="eastAsia"/>
                <w:sz w:val="28"/>
                <w:szCs w:val="21"/>
              </w:rPr>
              <w:t>（人民币/元）</w:t>
            </w:r>
          </w:p>
        </w:tc>
      </w:tr>
      <w:tr w:rsidR="00E140B3">
        <w:trPr>
          <w:trHeight w:val="862"/>
          <w:jc w:val="center"/>
        </w:trPr>
        <w:tc>
          <w:tcPr>
            <w:tcW w:w="1624" w:type="dxa"/>
            <w:shd w:val="clear" w:color="auto" w:fill="auto"/>
            <w:vAlign w:val="center"/>
          </w:tcPr>
          <w:p w:rsidR="00E140B3" w:rsidRDefault="00E140B3">
            <w:pPr>
              <w:spacing w:line="240" w:lineRule="atLeast"/>
              <w:rPr>
                <w:rFonts w:ascii="仿宋_GB2312" w:eastAsia="仿宋_GB2312" w:hAnsi="等线" w:cs="Times New Roman"/>
                <w:sz w:val="28"/>
                <w:szCs w:val="21"/>
              </w:rPr>
            </w:pPr>
          </w:p>
        </w:tc>
        <w:tc>
          <w:tcPr>
            <w:tcW w:w="2791" w:type="dxa"/>
            <w:shd w:val="clear" w:color="auto" w:fill="auto"/>
            <w:vAlign w:val="center"/>
          </w:tcPr>
          <w:p w:rsidR="00E140B3" w:rsidRDefault="00E140B3">
            <w:pPr>
              <w:spacing w:line="240" w:lineRule="atLeast"/>
              <w:rPr>
                <w:rFonts w:ascii="仿宋_GB2312" w:eastAsia="仿宋_GB2312" w:hAnsi="等线" w:cs="Times New Roman"/>
                <w:sz w:val="28"/>
                <w:szCs w:val="21"/>
              </w:rPr>
            </w:pPr>
          </w:p>
        </w:tc>
        <w:tc>
          <w:tcPr>
            <w:tcW w:w="3862" w:type="dxa"/>
            <w:shd w:val="clear" w:color="auto" w:fill="auto"/>
            <w:vAlign w:val="center"/>
          </w:tcPr>
          <w:p w:rsidR="00E140B3" w:rsidRDefault="00E140B3">
            <w:pPr>
              <w:spacing w:line="240" w:lineRule="atLeast"/>
              <w:rPr>
                <w:rFonts w:ascii="仿宋_GB2312" w:eastAsia="仿宋_GB2312" w:hAnsi="等线" w:cs="Times New Roman"/>
                <w:sz w:val="28"/>
                <w:szCs w:val="21"/>
              </w:rPr>
            </w:pPr>
          </w:p>
        </w:tc>
      </w:tr>
      <w:tr w:rsidR="00E140B3">
        <w:trPr>
          <w:trHeight w:val="862"/>
          <w:jc w:val="center"/>
        </w:trPr>
        <w:tc>
          <w:tcPr>
            <w:tcW w:w="1624" w:type="dxa"/>
            <w:shd w:val="clear" w:color="auto" w:fill="auto"/>
            <w:vAlign w:val="center"/>
          </w:tcPr>
          <w:p w:rsidR="00E140B3" w:rsidRDefault="001D3C9E">
            <w:pPr>
              <w:spacing w:line="240" w:lineRule="atLeast"/>
              <w:jc w:val="center"/>
              <w:rPr>
                <w:rFonts w:ascii="仿宋_GB2312" w:eastAsia="仿宋_GB2312" w:hAnsi="等线" w:cs="Times New Roman"/>
                <w:sz w:val="28"/>
                <w:szCs w:val="21"/>
              </w:rPr>
            </w:pPr>
            <w:r>
              <w:rPr>
                <w:rFonts w:ascii="仿宋_GB2312" w:eastAsia="仿宋_GB2312" w:hAnsi="等线" w:cs="Times New Roman" w:hint="eastAsia"/>
                <w:sz w:val="28"/>
                <w:szCs w:val="21"/>
              </w:rPr>
              <w:t>备注</w:t>
            </w:r>
          </w:p>
        </w:tc>
        <w:tc>
          <w:tcPr>
            <w:tcW w:w="6653" w:type="dxa"/>
            <w:gridSpan w:val="2"/>
            <w:shd w:val="clear" w:color="auto" w:fill="auto"/>
            <w:vAlign w:val="center"/>
          </w:tcPr>
          <w:p w:rsidR="00E140B3" w:rsidRDefault="001D3C9E">
            <w:pPr>
              <w:spacing w:line="240" w:lineRule="atLeast"/>
              <w:rPr>
                <w:rFonts w:ascii="仿宋_GB2312" w:eastAsia="仿宋_GB2312" w:hAnsi="等线" w:cs="Times New Roman"/>
                <w:sz w:val="28"/>
                <w:szCs w:val="21"/>
              </w:rPr>
            </w:pPr>
            <w:r>
              <w:rPr>
                <w:rFonts w:ascii="仿宋_GB2312" w:eastAsia="仿宋_GB2312" w:hAnsi="等线" w:cs="Times New Roman" w:hint="eastAsia"/>
                <w:sz w:val="28"/>
                <w:szCs w:val="21"/>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rsidR="00E140B3" w:rsidRDefault="001D3C9E">
            <w:pPr>
              <w:spacing w:line="240" w:lineRule="atLeast"/>
              <w:rPr>
                <w:rFonts w:ascii="仿宋_GB2312" w:eastAsia="仿宋_GB2312" w:hAnsi="等线" w:cs="Times New Roman"/>
                <w:sz w:val="28"/>
                <w:szCs w:val="21"/>
              </w:rPr>
            </w:pPr>
            <w:r>
              <w:rPr>
                <w:rFonts w:ascii="仿宋_GB2312" w:eastAsia="仿宋_GB2312" w:hAnsi="等线" w:cs="Times New Roman" w:hint="eastAsia"/>
                <w:sz w:val="28"/>
                <w:szCs w:val="21"/>
              </w:rPr>
              <w:t>2.投标报价为整数位，不保留小数点。如投标价格存在小数，按照忽略小数计整数位作为评标价格。</w:t>
            </w:r>
          </w:p>
        </w:tc>
      </w:tr>
    </w:tbl>
    <w:p w:rsidR="00E140B3" w:rsidRDefault="00E140B3">
      <w:pPr>
        <w:spacing w:line="360" w:lineRule="auto"/>
        <w:ind w:firstLineChars="200" w:firstLine="560"/>
        <w:rPr>
          <w:rFonts w:ascii="等线" w:eastAsia="仿宋_GB2312" w:hAnsi="等线" w:cs="Times New Roman"/>
          <w:sz w:val="28"/>
          <w:szCs w:val="21"/>
        </w:rPr>
      </w:pPr>
    </w:p>
    <w:p w:rsidR="00E140B3" w:rsidRDefault="00E140B3">
      <w:pPr>
        <w:spacing w:line="360" w:lineRule="auto"/>
        <w:ind w:firstLineChars="200" w:firstLine="560"/>
        <w:rPr>
          <w:rFonts w:ascii="等线" w:eastAsia="仿宋_GB2312" w:hAnsi="等线" w:cs="Times New Roman"/>
          <w:sz w:val="28"/>
          <w:szCs w:val="21"/>
        </w:rPr>
      </w:pPr>
    </w:p>
    <w:p w:rsidR="00E140B3" w:rsidRDefault="00E140B3">
      <w:pPr>
        <w:spacing w:line="360" w:lineRule="auto"/>
        <w:ind w:firstLineChars="200" w:firstLine="560"/>
        <w:rPr>
          <w:rFonts w:ascii="等线" w:eastAsia="仿宋_GB2312" w:hAnsi="等线" w:cs="Times New Roman"/>
          <w:sz w:val="28"/>
          <w:szCs w:val="21"/>
        </w:rPr>
      </w:pPr>
    </w:p>
    <w:p w:rsidR="00E140B3" w:rsidRDefault="001D3C9E">
      <w:pPr>
        <w:spacing w:line="360" w:lineRule="auto"/>
        <w:ind w:firstLineChars="100" w:firstLine="280"/>
        <w:rPr>
          <w:rFonts w:ascii="等线" w:eastAsia="仿宋_GB2312" w:hAnsi="等线" w:cs="Times New Roman"/>
          <w:sz w:val="28"/>
          <w:szCs w:val="21"/>
        </w:rPr>
      </w:pPr>
      <w:r>
        <w:rPr>
          <w:rFonts w:ascii="等线" w:eastAsia="仿宋_GB2312" w:hAnsi="等线" w:cs="Times New Roman" w:hint="eastAsia"/>
          <w:sz w:val="28"/>
          <w:szCs w:val="21"/>
        </w:rPr>
        <w:t>投标人名称（单位盖公章）：</w:t>
      </w:r>
      <w:r>
        <w:rPr>
          <w:rFonts w:ascii="等线" w:eastAsia="仿宋_GB2312" w:hAnsi="等线" w:cs="Times New Roman" w:hint="eastAsia"/>
          <w:sz w:val="28"/>
          <w:szCs w:val="21"/>
        </w:rPr>
        <w:t xml:space="preserve">                        </w:t>
      </w:r>
    </w:p>
    <w:p w:rsidR="00E140B3" w:rsidRDefault="00E140B3">
      <w:pPr>
        <w:spacing w:line="360" w:lineRule="auto"/>
        <w:rPr>
          <w:rFonts w:asciiTheme="minorEastAsia" w:hAnsiTheme="minorEastAsia"/>
          <w:szCs w:val="21"/>
        </w:rPr>
      </w:pPr>
    </w:p>
    <w:p w:rsidR="00E140B3" w:rsidRDefault="00E140B3">
      <w:pPr>
        <w:jc w:val="center"/>
        <w:rPr>
          <w:rFonts w:ascii="仿宋_GB2312" w:eastAsia="仿宋_GB2312" w:hAnsiTheme="minorEastAsia"/>
          <w:sz w:val="32"/>
          <w:szCs w:val="32"/>
        </w:rPr>
      </w:pPr>
    </w:p>
    <w:p w:rsidR="00E140B3" w:rsidRDefault="00E140B3">
      <w:pPr>
        <w:rPr>
          <w:rFonts w:ascii="仿宋_GB2312" w:eastAsia="仿宋_GB2312" w:hAnsiTheme="minorEastAsia"/>
          <w:sz w:val="32"/>
          <w:szCs w:val="32"/>
        </w:rPr>
      </w:pPr>
    </w:p>
    <w:p w:rsidR="00E140B3" w:rsidRDefault="00E140B3">
      <w:pPr>
        <w:rPr>
          <w:rFonts w:ascii="仿宋_GB2312" w:eastAsia="仿宋_GB2312" w:hAnsiTheme="minorEastAsia"/>
          <w:sz w:val="32"/>
          <w:szCs w:val="32"/>
        </w:rPr>
      </w:pPr>
    </w:p>
    <w:p w:rsidR="00E140B3" w:rsidRDefault="00E140B3">
      <w:pPr>
        <w:rPr>
          <w:rFonts w:ascii="仿宋_GB2312" w:eastAsia="仿宋_GB2312" w:hAnsiTheme="minorEastAsia"/>
          <w:sz w:val="32"/>
          <w:szCs w:val="32"/>
        </w:rPr>
      </w:pPr>
    </w:p>
    <w:p w:rsidR="00E140B3" w:rsidRDefault="001D3C9E">
      <w:pPr>
        <w:spacing w:line="360" w:lineRule="auto"/>
        <w:jc w:val="center"/>
        <w:rPr>
          <w:rFonts w:ascii="方正小标宋简体" w:eastAsia="方正小标宋简体" w:hAnsi="方正小标宋简体" w:cs="方正小标宋简体"/>
          <w:bCs/>
          <w:sz w:val="32"/>
        </w:rPr>
      </w:pPr>
      <w:bookmarkStart w:id="10" w:name="_Toc50703730"/>
      <w:bookmarkStart w:id="11" w:name="_Toc50691037"/>
      <w:bookmarkStart w:id="12" w:name="_Toc43264518"/>
      <w:r>
        <w:rPr>
          <w:rFonts w:ascii="方正小标宋简体" w:eastAsia="方正小标宋简体" w:hAnsi="方正小标宋简体" w:cs="方正小标宋简体" w:hint="eastAsia"/>
          <w:bCs/>
          <w:sz w:val="32"/>
        </w:rPr>
        <w:lastRenderedPageBreak/>
        <w:t>五、实施方案</w:t>
      </w:r>
    </w:p>
    <w:p w:rsidR="00E140B3" w:rsidRDefault="001D3C9E">
      <w:pPr>
        <w:spacing w:line="360" w:lineRule="auto"/>
        <w:jc w:val="center"/>
        <w:rPr>
          <w:rFonts w:ascii="仿宋_GB2312" w:eastAsia="仿宋_GB2312" w:hAnsi="等线" w:cs="Times New Roman"/>
          <w:sz w:val="28"/>
          <w:szCs w:val="21"/>
        </w:rPr>
      </w:pPr>
      <w:r>
        <w:rPr>
          <w:rFonts w:ascii="仿宋_GB2312" w:eastAsia="仿宋_GB2312" w:hAnsi="等线" w:cs="Times New Roman" w:hint="eastAsia"/>
          <w:sz w:val="28"/>
          <w:szCs w:val="21"/>
        </w:rPr>
        <w:t>（工作措施、工作方法、工作手段、工作流程）</w:t>
      </w:r>
    </w:p>
    <w:p w:rsidR="00E140B3" w:rsidRDefault="00E140B3">
      <w:pPr>
        <w:spacing w:line="360" w:lineRule="auto"/>
        <w:ind w:firstLineChars="200" w:firstLine="560"/>
        <w:rPr>
          <w:rFonts w:ascii="仿宋_GB2312" w:eastAsia="仿宋_GB2312" w:hAnsi="等线" w:cs="Times New Roman"/>
          <w:sz w:val="28"/>
          <w:szCs w:val="21"/>
        </w:rPr>
      </w:pPr>
    </w:p>
    <w:p w:rsidR="00E140B3" w:rsidRDefault="001D3C9E">
      <w:pPr>
        <w:spacing w:line="360" w:lineRule="auto"/>
        <w:rPr>
          <w:rFonts w:ascii="仿宋_GB2312" w:eastAsia="仿宋_GB2312" w:hAnsi="等线" w:cs="Times New Roman"/>
          <w:sz w:val="28"/>
          <w:szCs w:val="21"/>
        </w:rPr>
      </w:pPr>
      <w:r>
        <w:rPr>
          <w:rFonts w:ascii="仿宋_GB2312" w:eastAsia="仿宋_GB2312" w:hAnsi="等线" w:cs="Times New Roman" w:hint="eastAsia"/>
          <w:sz w:val="28"/>
          <w:szCs w:val="21"/>
        </w:rPr>
        <w:t>主要内容应包括（可根据项目实际情况适当调整内容）</w:t>
      </w:r>
    </w:p>
    <w:p w:rsidR="00E140B3" w:rsidRDefault="001D3C9E">
      <w:pPr>
        <w:spacing w:line="360" w:lineRule="auto"/>
        <w:rPr>
          <w:rFonts w:ascii="仿宋_GB2312" w:eastAsia="仿宋_GB2312" w:hAnsi="等线" w:cs="Times New Roman"/>
          <w:sz w:val="28"/>
          <w:szCs w:val="21"/>
        </w:rPr>
      </w:pPr>
      <w:r>
        <w:rPr>
          <w:rFonts w:ascii="仿宋_GB2312" w:eastAsia="仿宋_GB2312" w:hAnsi="等线" w:cs="Times New Roman" w:hint="eastAsia"/>
          <w:sz w:val="28"/>
          <w:szCs w:val="21"/>
        </w:rPr>
        <w:t>1. 实施本项目的主要技术人员情况表</w:t>
      </w:r>
    </w:p>
    <w:tbl>
      <w:tblPr>
        <w:tblW w:w="8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1"/>
        <w:gridCol w:w="879"/>
        <w:gridCol w:w="950"/>
        <w:gridCol w:w="950"/>
        <w:gridCol w:w="1087"/>
        <w:gridCol w:w="1234"/>
        <w:gridCol w:w="1279"/>
        <w:gridCol w:w="975"/>
      </w:tblGrid>
      <w:tr w:rsidR="00E140B3">
        <w:trPr>
          <w:trHeight w:val="567"/>
          <w:jc w:val="center"/>
        </w:trPr>
        <w:tc>
          <w:tcPr>
            <w:tcW w:w="1271" w:type="dxa"/>
            <w:vMerge w:val="restart"/>
            <w:vAlign w:val="center"/>
          </w:tcPr>
          <w:p w:rsidR="00E140B3" w:rsidRDefault="001D3C9E">
            <w:pPr>
              <w:spacing w:line="240" w:lineRule="atLeast"/>
              <w:jc w:val="center"/>
              <w:rPr>
                <w:rFonts w:ascii="仿宋_GB2312" w:eastAsia="仿宋_GB2312" w:hAnsi="等线" w:cs="Times New Roman"/>
                <w:sz w:val="28"/>
                <w:szCs w:val="21"/>
              </w:rPr>
            </w:pPr>
            <w:r>
              <w:rPr>
                <w:rFonts w:ascii="仿宋_GB2312" w:eastAsia="仿宋_GB2312" w:hAnsi="等线" w:cs="Times New Roman" w:hint="eastAsia"/>
                <w:sz w:val="28"/>
                <w:szCs w:val="21"/>
              </w:rPr>
              <w:t>类别</w:t>
            </w:r>
          </w:p>
        </w:tc>
        <w:tc>
          <w:tcPr>
            <w:tcW w:w="879" w:type="dxa"/>
            <w:vMerge w:val="restart"/>
            <w:vAlign w:val="center"/>
          </w:tcPr>
          <w:p w:rsidR="00E140B3" w:rsidRDefault="001D3C9E">
            <w:pPr>
              <w:spacing w:line="240" w:lineRule="atLeast"/>
              <w:jc w:val="center"/>
              <w:rPr>
                <w:rFonts w:ascii="仿宋_GB2312" w:eastAsia="仿宋_GB2312" w:hAnsi="等线" w:cs="Times New Roman"/>
                <w:sz w:val="28"/>
                <w:szCs w:val="21"/>
              </w:rPr>
            </w:pPr>
            <w:r>
              <w:rPr>
                <w:rFonts w:ascii="仿宋_GB2312" w:eastAsia="仿宋_GB2312" w:hAnsi="等线" w:cs="Times New Roman" w:hint="eastAsia"/>
                <w:sz w:val="28"/>
                <w:szCs w:val="21"/>
              </w:rPr>
              <w:t>职务</w:t>
            </w:r>
          </w:p>
        </w:tc>
        <w:tc>
          <w:tcPr>
            <w:tcW w:w="950" w:type="dxa"/>
            <w:vMerge w:val="restart"/>
            <w:vAlign w:val="center"/>
          </w:tcPr>
          <w:p w:rsidR="00E140B3" w:rsidRDefault="001D3C9E">
            <w:pPr>
              <w:spacing w:line="240" w:lineRule="atLeast"/>
              <w:jc w:val="center"/>
              <w:rPr>
                <w:rFonts w:ascii="仿宋_GB2312" w:eastAsia="仿宋_GB2312" w:hAnsi="等线" w:cs="Times New Roman"/>
                <w:sz w:val="28"/>
                <w:szCs w:val="21"/>
              </w:rPr>
            </w:pPr>
            <w:r>
              <w:rPr>
                <w:rFonts w:ascii="仿宋_GB2312" w:eastAsia="仿宋_GB2312" w:hAnsi="等线" w:cs="Times New Roman" w:hint="eastAsia"/>
                <w:sz w:val="28"/>
                <w:szCs w:val="21"/>
              </w:rPr>
              <w:t>姓名</w:t>
            </w:r>
          </w:p>
        </w:tc>
        <w:tc>
          <w:tcPr>
            <w:tcW w:w="950" w:type="dxa"/>
            <w:vMerge w:val="restart"/>
            <w:vAlign w:val="center"/>
          </w:tcPr>
          <w:p w:rsidR="00E140B3" w:rsidRDefault="001D3C9E">
            <w:pPr>
              <w:spacing w:line="240" w:lineRule="atLeast"/>
              <w:jc w:val="center"/>
              <w:rPr>
                <w:rFonts w:ascii="仿宋_GB2312" w:eastAsia="仿宋_GB2312" w:hAnsi="等线" w:cs="Times New Roman"/>
                <w:sz w:val="28"/>
                <w:szCs w:val="21"/>
              </w:rPr>
            </w:pPr>
            <w:r>
              <w:rPr>
                <w:rFonts w:ascii="仿宋_GB2312" w:eastAsia="仿宋_GB2312" w:hAnsi="等线" w:cs="Times New Roman" w:hint="eastAsia"/>
                <w:sz w:val="28"/>
                <w:szCs w:val="21"/>
              </w:rPr>
              <w:t>职称</w:t>
            </w:r>
          </w:p>
        </w:tc>
        <w:tc>
          <w:tcPr>
            <w:tcW w:w="4575" w:type="dxa"/>
            <w:gridSpan w:val="4"/>
            <w:vAlign w:val="center"/>
          </w:tcPr>
          <w:p w:rsidR="00E140B3" w:rsidRDefault="001D3C9E">
            <w:pPr>
              <w:spacing w:line="240" w:lineRule="atLeast"/>
              <w:jc w:val="center"/>
              <w:rPr>
                <w:rFonts w:ascii="仿宋_GB2312" w:eastAsia="仿宋_GB2312" w:hAnsi="等线" w:cs="Times New Roman"/>
                <w:sz w:val="28"/>
                <w:szCs w:val="21"/>
              </w:rPr>
            </w:pPr>
            <w:r>
              <w:rPr>
                <w:rFonts w:ascii="仿宋_GB2312" w:eastAsia="仿宋_GB2312" w:hAnsi="等线" w:cs="Times New Roman" w:hint="eastAsia"/>
                <w:sz w:val="28"/>
                <w:szCs w:val="21"/>
              </w:rPr>
              <w:t>上岗资格证明</w:t>
            </w:r>
          </w:p>
        </w:tc>
      </w:tr>
      <w:tr w:rsidR="00E140B3">
        <w:trPr>
          <w:trHeight w:val="567"/>
          <w:jc w:val="center"/>
        </w:trPr>
        <w:tc>
          <w:tcPr>
            <w:tcW w:w="1271" w:type="dxa"/>
            <w:vMerge/>
            <w:shd w:val="clear" w:color="auto" w:fill="auto"/>
            <w:vAlign w:val="center"/>
          </w:tcPr>
          <w:p w:rsidR="00E140B3" w:rsidRDefault="00E140B3">
            <w:pPr>
              <w:spacing w:line="240" w:lineRule="atLeast"/>
              <w:jc w:val="center"/>
              <w:rPr>
                <w:rFonts w:ascii="仿宋_GB2312" w:eastAsia="仿宋_GB2312" w:hAnsi="等线" w:cs="Times New Roman"/>
                <w:sz w:val="28"/>
                <w:szCs w:val="21"/>
              </w:rPr>
            </w:pPr>
          </w:p>
        </w:tc>
        <w:tc>
          <w:tcPr>
            <w:tcW w:w="879" w:type="dxa"/>
            <w:vMerge/>
            <w:vAlign w:val="center"/>
          </w:tcPr>
          <w:p w:rsidR="00E140B3" w:rsidRDefault="00E140B3">
            <w:pPr>
              <w:spacing w:line="240" w:lineRule="atLeast"/>
              <w:jc w:val="center"/>
              <w:rPr>
                <w:rFonts w:ascii="仿宋_GB2312" w:eastAsia="仿宋_GB2312" w:hAnsi="等线" w:cs="Times New Roman"/>
                <w:sz w:val="28"/>
                <w:szCs w:val="21"/>
              </w:rPr>
            </w:pPr>
          </w:p>
        </w:tc>
        <w:tc>
          <w:tcPr>
            <w:tcW w:w="950" w:type="dxa"/>
            <w:vMerge/>
            <w:vAlign w:val="center"/>
          </w:tcPr>
          <w:p w:rsidR="00E140B3" w:rsidRDefault="00E140B3">
            <w:pPr>
              <w:spacing w:line="240" w:lineRule="atLeast"/>
              <w:jc w:val="center"/>
              <w:rPr>
                <w:rFonts w:ascii="仿宋_GB2312" w:eastAsia="仿宋_GB2312" w:hAnsi="等线" w:cs="Times New Roman"/>
                <w:sz w:val="28"/>
                <w:szCs w:val="21"/>
              </w:rPr>
            </w:pPr>
          </w:p>
        </w:tc>
        <w:tc>
          <w:tcPr>
            <w:tcW w:w="950" w:type="dxa"/>
            <w:vMerge/>
            <w:vAlign w:val="center"/>
          </w:tcPr>
          <w:p w:rsidR="00E140B3" w:rsidRDefault="00E140B3">
            <w:pPr>
              <w:spacing w:line="240" w:lineRule="atLeast"/>
              <w:jc w:val="center"/>
              <w:rPr>
                <w:rFonts w:ascii="仿宋_GB2312" w:eastAsia="仿宋_GB2312" w:hAnsi="等线" w:cs="Times New Roman"/>
                <w:sz w:val="28"/>
                <w:szCs w:val="21"/>
              </w:rPr>
            </w:pPr>
          </w:p>
        </w:tc>
        <w:tc>
          <w:tcPr>
            <w:tcW w:w="1087" w:type="dxa"/>
            <w:vAlign w:val="center"/>
          </w:tcPr>
          <w:p w:rsidR="00E140B3" w:rsidRDefault="001D3C9E">
            <w:pPr>
              <w:spacing w:line="240" w:lineRule="atLeast"/>
              <w:jc w:val="center"/>
              <w:rPr>
                <w:rFonts w:ascii="仿宋_GB2312" w:eastAsia="仿宋_GB2312" w:hAnsi="等线" w:cs="Times New Roman"/>
                <w:sz w:val="28"/>
                <w:szCs w:val="21"/>
              </w:rPr>
            </w:pPr>
            <w:r>
              <w:rPr>
                <w:rFonts w:ascii="仿宋_GB2312" w:eastAsia="仿宋_GB2312" w:hAnsi="等线" w:cs="Times New Roman" w:hint="eastAsia"/>
                <w:sz w:val="28"/>
                <w:szCs w:val="21"/>
              </w:rPr>
              <w:t>证书</w:t>
            </w:r>
          </w:p>
          <w:p w:rsidR="00E140B3" w:rsidRDefault="001D3C9E">
            <w:pPr>
              <w:spacing w:line="240" w:lineRule="atLeast"/>
              <w:jc w:val="center"/>
              <w:rPr>
                <w:rFonts w:ascii="仿宋_GB2312" w:eastAsia="仿宋_GB2312" w:hAnsi="等线" w:cs="Times New Roman"/>
                <w:sz w:val="28"/>
                <w:szCs w:val="21"/>
              </w:rPr>
            </w:pPr>
            <w:r>
              <w:rPr>
                <w:rFonts w:ascii="仿宋_GB2312" w:eastAsia="仿宋_GB2312" w:hAnsi="等线" w:cs="Times New Roman" w:hint="eastAsia"/>
                <w:sz w:val="28"/>
                <w:szCs w:val="21"/>
              </w:rPr>
              <w:t>名称</w:t>
            </w:r>
          </w:p>
        </w:tc>
        <w:tc>
          <w:tcPr>
            <w:tcW w:w="1234" w:type="dxa"/>
            <w:vAlign w:val="center"/>
          </w:tcPr>
          <w:p w:rsidR="00E140B3" w:rsidRDefault="001D3C9E">
            <w:pPr>
              <w:spacing w:line="240" w:lineRule="atLeast"/>
              <w:jc w:val="center"/>
              <w:rPr>
                <w:rFonts w:ascii="仿宋_GB2312" w:eastAsia="仿宋_GB2312" w:hAnsi="等线" w:cs="Times New Roman"/>
                <w:sz w:val="28"/>
                <w:szCs w:val="21"/>
              </w:rPr>
            </w:pPr>
            <w:r>
              <w:rPr>
                <w:rFonts w:ascii="仿宋_GB2312" w:eastAsia="仿宋_GB2312" w:hAnsi="等线" w:cs="Times New Roman" w:hint="eastAsia"/>
                <w:sz w:val="28"/>
                <w:szCs w:val="21"/>
              </w:rPr>
              <w:t>级别</w:t>
            </w:r>
          </w:p>
        </w:tc>
        <w:tc>
          <w:tcPr>
            <w:tcW w:w="1279" w:type="dxa"/>
            <w:vAlign w:val="center"/>
          </w:tcPr>
          <w:p w:rsidR="00E140B3" w:rsidRDefault="001D3C9E">
            <w:pPr>
              <w:spacing w:line="240" w:lineRule="atLeast"/>
              <w:jc w:val="center"/>
              <w:rPr>
                <w:rFonts w:ascii="仿宋_GB2312" w:eastAsia="仿宋_GB2312" w:hAnsi="等线" w:cs="Times New Roman"/>
                <w:sz w:val="28"/>
                <w:szCs w:val="21"/>
              </w:rPr>
            </w:pPr>
            <w:r>
              <w:rPr>
                <w:rFonts w:ascii="仿宋_GB2312" w:eastAsia="仿宋_GB2312" w:hAnsi="等线" w:cs="Times New Roman" w:hint="eastAsia"/>
                <w:sz w:val="28"/>
                <w:szCs w:val="21"/>
              </w:rPr>
              <w:t>证号</w:t>
            </w:r>
          </w:p>
        </w:tc>
        <w:tc>
          <w:tcPr>
            <w:tcW w:w="975" w:type="dxa"/>
            <w:vAlign w:val="center"/>
          </w:tcPr>
          <w:p w:rsidR="00E140B3" w:rsidRDefault="001D3C9E">
            <w:pPr>
              <w:spacing w:line="240" w:lineRule="atLeast"/>
              <w:jc w:val="center"/>
              <w:rPr>
                <w:rFonts w:ascii="仿宋_GB2312" w:eastAsia="仿宋_GB2312" w:hAnsi="等线" w:cs="Times New Roman"/>
                <w:sz w:val="28"/>
                <w:szCs w:val="21"/>
              </w:rPr>
            </w:pPr>
            <w:r>
              <w:rPr>
                <w:rFonts w:ascii="仿宋_GB2312" w:eastAsia="仿宋_GB2312" w:hAnsi="等线" w:cs="Times New Roman" w:hint="eastAsia"/>
                <w:sz w:val="28"/>
                <w:szCs w:val="21"/>
              </w:rPr>
              <w:t>专业</w:t>
            </w:r>
          </w:p>
        </w:tc>
      </w:tr>
      <w:tr w:rsidR="00E140B3">
        <w:trPr>
          <w:trHeight w:val="567"/>
          <w:jc w:val="center"/>
        </w:trPr>
        <w:tc>
          <w:tcPr>
            <w:tcW w:w="1271" w:type="dxa"/>
            <w:vMerge w:val="restart"/>
            <w:shd w:val="clear" w:color="auto" w:fill="auto"/>
            <w:vAlign w:val="center"/>
          </w:tcPr>
          <w:p w:rsidR="00E140B3" w:rsidRDefault="001D3C9E">
            <w:pPr>
              <w:spacing w:line="240" w:lineRule="atLeast"/>
              <w:jc w:val="center"/>
              <w:rPr>
                <w:rFonts w:ascii="仿宋_GB2312" w:eastAsia="仿宋_GB2312" w:hAnsi="等线" w:cs="Times New Roman"/>
                <w:sz w:val="28"/>
                <w:szCs w:val="21"/>
              </w:rPr>
            </w:pPr>
            <w:r>
              <w:rPr>
                <w:rFonts w:ascii="仿宋_GB2312" w:eastAsia="仿宋_GB2312" w:hAnsi="等线" w:cs="Times New Roman" w:hint="eastAsia"/>
                <w:sz w:val="28"/>
                <w:szCs w:val="21"/>
              </w:rPr>
              <w:t>技术人员</w:t>
            </w:r>
          </w:p>
        </w:tc>
        <w:tc>
          <w:tcPr>
            <w:tcW w:w="879" w:type="dxa"/>
            <w:vAlign w:val="center"/>
          </w:tcPr>
          <w:p w:rsidR="00E140B3" w:rsidRDefault="00E140B3">
            <w:pPr>
              <w:spacing w:line="240" w:lineRule="atLeast"/>
              <w:jc w:val="center"/>
              <w:rPr>
                <w:rFonts w:ascii="仿宋_GB2312" w:eastAsia="仿宋_GB2312" w:hAnsi="等线" w:cs="Times New Roman"/>
                <w:sz w:val="28"/>
                <w:szCs w:val="21"/>
              </w:rPr>
            </w:pPr>
          </w:p>
        </w:tc>
        <w:tc>
          <w:tcPr>
            <w:tcW w:w="950" w:type="dxa"/>
            <w:vAlign w:val="center"/>
          </w:tcPr>
          <w:p w:rsidR="00E140B3" w:rsidRDefault="00E140B3">
            <w:pPr>
              <w:spacing w:line="240" w:lineRule="atLeast"/>
              <w:jc w:val="center"/>
              <w:rPr>
                <w:rFonts w:ascii="仿宋_GB2312" w:eastAsia="仿宋_GB2312" w:hAnsi="等线" w:cs="Times New Roman"/>
                <w:sz w:val="28"/>
                <w:szCs w:val="21"/>
              </w:rPr>
            </w:pPr>
          </w:p>
        </w:tc>
        <w:tc>
          <w:tcPr>
            <w:tcW w:w="950" w:type="dxa"/>
            <w:vAlign w:val="center"/>
          </w:tcPr>
          <w:p w:rsidR="00E140B3" w:rsidRDefault="00E140B3">
            <w:pPr>
              <w:spacing w:line="240" w:lineRule="atLeast"/>
              <w:jc w:val="center"/>
              <w:rPr>
                <w:rFonts w:ascii="仿宋_GB2312" w:eastAsia="仿宋_GB2312" w:hAnsi="等线" w:cs="Times New Roman"/>
                <w:sz w:val="28"/>
                <w:szCs w:val="21"/>
              </w:rPr>
            </w:pPr>
          </w:p>
        </w:tc>
        <w:tc>
          <w:tcPr>
            <w:tcW w:w="1087" w:type="dxa"/>
            <w:vAlign w:val="center"/>
          </w:tcPr>
          <w:p w:rsidR="00E140B3" w:rsidRDefault="00E140B3">
            <w:pPr>
              <w:spacing w:line="240" w:lineRule="atLeast"/>
              <w:jc w:val="center"/>
              <w:rPr>
                <w:rFonts w:ascii="仿宋_GB2312" w:eastAsia="仿宋_GB2312" w:hAnsi="等线" w:cs="Times New Roman"/>
                <w:sz w:val="28"/>
                <w:szCs w:val="21"/>
              </w:rPr>
            </w:pPr>
          </w:p>
        </w:tc>
        <w:tc>
          <w:tcPr>
            <w:tcW w:w="1234" w:type="dxa"/>
            <w:vAlign w:val="center"/>
          </w:tcPr>
          <w:p w:rsidR="00E140B3" w:rsidRDefault="00E140B3">
            <w:pPr>
              <w:spacing w:line="240" w:lineRule="atLeast"/>
              <w:jc w:val="center"/>
              <w:rPr>
                <w:rFonts w:ascii="仿宋_GB2312" w:eastAsia="仿宋_GB2312" w:hAnsi="等线" w:cs="Times New Roman"/>
                <w:sz w:val="28"/>
                <w:szCs w:val="21"/>
              </w:rPr>
            </w:pPr>
          </w:p>
        </w:tc>
        <w:tc>
          <w:tcPr>
            <w:tcW w:w="1279" w:type="dxa"/>
            <w:vAlign w:val="center"/>
          </w:tcPr>
          <w:p w:rsidR="00E140B3" w:rsidRDefault="00E140B3">
            <w:pPr>
              <w:spacing w:line="240" w:lineRule="atLeast"/>
              <w:jc w:val="center"/>
              <w:rPr>
                <w:rFonts w:ascii="仿宋_GB2312" w:eastAsia="仿宋_GB2312" w:hAnsi="等线" w:cs="Times New Roman"/>
                <w:sz w:val="28"/>
                <w:szCs w:val="21"/>
              </w:rPr>
            </w:pPr>
          </w:p>
        </w:tc>
        <w:tc>
          <w:tcPr>
            <w:tcW w:w="975" w:type="dxa"/>
            <w:vAlign w:val="center"/>
          </w:tcPr>
          <w:p w:rsidR="00E140B3" w:rsidRDefault="00E140B3">
            <w:pPr>
              <w:spacing w:line="240" w:lineRule="atLeast"/>
              <w:jc w:val="center"/>
              <w:rPr>
                <w:rFonts w:ascii="仿宋_GB2312" w:eastAsia="仿宋_GB2312" w:hAnsi="等线" w:cs="Times New Roman"/>
                <w:sz w:val="28"/>
                <w:szCs w:val="21"/>
              </w:rPr>
            </w:pPr>
          </w:p>
        </w:tc>
      </w:tr>
      <w:tr w:rsidR="00E140B3">
        <w:trPr>
          <w:trHeight w:val="567"/>
          <w:jc w:val="center"/>
        </w:trPr>
        <w:tc>
          <w:tcPr>
            <w:tcW w:w="1271" w:type="dxa"/>
            <w:vMerge/>
            <w:shd w:val="clear" w:color="auto" w:fill="auto"/>
            <w:vAlign w:val="center"/>
          </w:tcPr>
          <w:p w:rsidR="00E140B3" w:rsidRDefault="00E140B3">
            <w:pPr>
              <w:spacing w:line="240" w:lineRule="atLeast"/>
              <w:jc w:val="center"/>
              <w:rPr>
                <w:rFonts w:ascii="仿宋_GB2312" w:eastAsia="仿宋_GB2312" w:hAnsi="等线" w:cs="Times New Roman"/>
                <w:sz w:val="28"/>
                <w:szCs w:val="21"/>
              </w:rPr>
            </w:pPr>
          </w:p>
        </w:tc>
        <w:tc>
          <w:tcPr>
            <w:tcW w:w="879" w:type="dxa"/>
            <w:vAlign w:val="center"/>
          </w:tcPr>
          <w:p w:rsidR="00E140B3" w:rsidRDefault="00E140B3">
            <w:pPr>
              <w:spacing w:line="240" w:lineRule="atLeast"/>
              <w:jc w:val="center"/>
              <w:rPr>
                <w:rFonts w:ascii="仿宋_GB2312" w:eastAsia="仿宋_GB2312" w:hAnsi="等线" w:cs="Times New Roman"/>
                <w:sz w:val="28"/>
                <w:szCs w:val="21"/>
              </w:rPr>
            </w:pPr>
          </w:p>
        </w:tc>
        <w:tc>
          <w:tcPr>
            <w:tcW w:w="950" w:type="dxa"/>
            <w:vAlign w:val="center"/>
          </w:tcPr>
          <w:p w:rsidR="00E140B3" w:rsidRDefault="00E140B3">
            <w:pPr>
              <w:spacing w:line="240" w:lineRule="atLeast"/>
              <w:jc w:val="center"/>
              <w:rPr>
                <w:rFonts w:ascii="仿宋_GB2312" w:eastAsia="仿宋_GB2312" w:hAnsi="等线" w:cs="Times New Roman"/>
                <w:sz w:val="28"/>
                <w:szCs w:val="21"/>
              </w:rPr>
            </w:pPr>
          </w:p>
        </w:tc>
        <w:tc>
          <w:tcPr>
            <w:tcW w:w="950" w:type="dxa"/>
            <w:vAlign w:val="center"/>
          </w:tcPr>
          <w:p w:rsidR="00E140B3" w:rsidRDefault="00E140B3">
            <w:pPr>
              <w:spacing w:line="240" w:lineRule="atLeast"/>
              <w:jc w:val="center"/>
              <w:rPr>
                <w:rFonts w:ascii="仿宋_GB2312" w:eastAsia="仿宋_GB2312" w:hAnsi="等线" w:cs="Times New Roman"/>
                <w:sz w:val="28"/>
                <w:szCs w:val="21"/>
              </w:rPr>
            </w:pPr>
          </w:p>
        </w:tc>
        <w:tc>
          <w:tcPr>
            <w:tcW w:w="1087" w:type="dxa"/>
            <w:vAlign w:val="center"/>
          </w:tcPr>
          <w:p w:rsidR="00E140B3" w:rsidRDefault="00E140B3">
            <w:pPr>
              <w:spacing w:line="240" w:lineRule="atLeast"/>
              <w:jc w:val="center"/>
              <w:rPr>
                <w:rFonts w:ascii="仿宋_GB2312" w:eastAsia="仿宋_GB2312" w:hAnsi="等线" w:cs="Times New Roman"/>
                <w:sz w:val="28"/>
                <w:szCs w:val="21"/>
              </w:rPr>
            </w:pPr>
          </w:p>
        </w:tc>
        <w:tc>
          <w:tcPr>
            <w:tcW w:w="1234" w:type="dxa"/>
            <w:vAlign w:val="center"/>
          </w:tcPr>
          <w:p w:rsidR="00E140B3" w:rsidRDefault="00E140B3">
            <w:pPr>
              <w:spacing w:line="240" w:lineRule="atLeast"/>
              <w:jc w:val="center"/>
              <w:rPr>
                <w:rFonts w:ascii="仿宋_GB2312" w:eastAsia="仿宋_GB2312" w:hAnsi="等线" w:cs="Times New Roman"/>
                <w:sz w:val="28"/>
                <w:szCs w:val="21"/>
              </w:rPr>
            </w:pPr>
          </w:p>
        </w:tc>
        <w:tc>
          <w:tcPr>
            <w:tcW w:w="1279" w:type="dxa"/>
            <w:vAlign w:val="center"/>
          </w:tcPr>
          <w:p w:rsidR="00E140B3" w:rsidRDefault="00E140B3">
            <w:pPr>
              <w:spacing w:line="240" w:lineRule="atLeast"/>
              <w:jc w:val="center"/>
              <w:rPr>
                <w:rFonts w:ascii="仿宋_GB2312" w:eastAsia="仿宋_GB2312" w:hAnsi="等线" w:cs="Times New Roman"/>
                <w:sz w:val="28"/>
                <w:szCs w:val="21"/>
              </w:rPr>
            </w:pPr>
          </w:p>
        </w:tc>
        <w:tc>
          <w:tcPr>
            <w:tcW w:w="975" w:type="dxa"/>
            <w:vAlign w:val="center"/>
          </w:tcPr>
          <w:p w:rsidR="00E140B3" w:rsidRDefault="00E140B3">
            <w:pPr>
              <w:spacing w:line="240" w:lineRule="atLeast"/>
              <w:jc w:val="center"/>
              <w:rPr>
                <w:rFonts w:ascii="仿宋_GB2312" w:eastAsia="仿宋_GB2312" w:hAnsi="等线" w:cs="Times New Roman"/>
                <w:sz w:val="28"/>
                <w:szCs w:val="21"/>
              </w:rPr>
            </w:pPr>
          </w:p>
        </w:tc>
      </w:tr>
      <w:tr w:rsidR="00E140B3">
        <w:trPr>
          <w:trHeight w:val="567"/>
          <w:jc w:val="center"/>
        </w:trPr>
        <w:tc>
          <w:tcPr>
            <w:tcW w:w="1271" w:type="dxa"/>
            <w:vMerge/>
            <w:shd w:val="clear" w:color="auto" w:fill="auto"/>
            <w:vAlign w:val="center"/>
          </w:tcPr>
          <w:p w:rsidR="00E140B3" w:rsidRDefault="00E140B3">
            <w:pPr>
              <w:spacing w:line="240" w:lineRule="atLeast"/>
              <w:jc w:val="center"/>
              <w:rPr>
                <w:rFonts w:ascii="仿宋_GB2312" w:eastAsia="仿宋_GB2312" w:hAnsi="等线" w:cs="Times New Roman"/>
                <w:sz w:val="28"/>
                <w:szCs w:val="21"/>
              </w:rPr>
            </w:pPr>
          </w:p>
        </w:tc>
        <w:tc>
          <w:tcPr>
            <w:tcW w:w="879" w:type="dxa"/>
            <w:vAlign w:val="center"/>
          </w:tcPr>
          <w:p w:rsidR="00E140B3" w:rsidRDefault="00E140B3">
            <w:pPr>
              <w:spacing w:line="240" w:lineRule="atLeast"/>
              <w:jc w:val="center"/>
              <w:rPr>
                <w:rFonts w:ascii="仿宋_GB2312" w:eastAsia="仿宋_GB2312" w:hAnsi="等线" w:cs="Times New Roman"/>
                <w:sz w:val="28"/>
                <w:szCs w:val="21"/>
              </w:rPr>
            </w:pPr>
          </w:p>
        </w:tc>
        <w:tc>
          <w:tcPr>
            <w:tcW w:w="950" w:type="dxa"/>
            <w:vAlign w:val="center"/>
          </w:tcPr>
          <w:p w:rsidR="00E140B3" w:rsidRDefault="00E140B3">
            <w:pPr>
              <w:spacing w:line="240" w:lineRule="atLeast"/>
              <w:jc w:val="center"/>
              <w:rPr>
                <w:rFonts w:ascii="仿宋_GB2312" w:eastAsia="仿宋_GB2312" w:hAnsi="等线" w:cs="Times New Roman"/>
                <w:sz w:val="28"/>
                <w:szCs w:val="21"/>
              </w:rPr>
            </w:pPr>
          </w:p>
        </w:tc>
        <w:tc>
          <w:tcPr>
            <w:tcW w:w="950" w:type="dxa"/>
            <w:vAlign w:val="center"/>
          </w:tcPr>
          <w:p w:rsidR="00E140B3" w:rsidRDefault="00E140B3">
            <w:pPr>
              <w:spacing w:line="240" w:lineRule="atLeast"/>
              <w:jc w:val="center"/>
              <w:rPr>
                <w:rFonts w:ascii="仿宋_GB2312" w:eastAsia="仿宋_GB2312" w:hAnsi="等线" w:cs="Times New Roman"/>
                <w:sz w:val="28"/>
                <w:szCs w:val="21"/>
              </w:rPr>
            </w:pPr>
          </w:p>
        </w:tc>
        <w:tc>
          <w:tcPr>
            <w:tcW w:w="1087" w:type="dxa"/>
            <w:vAlign w:val="center"/>
          </w:tcPr>
          <w:p w:rsidR="00E140B3" w:rsidRDefault="00E140B3">
            <w:pPr>
              <w:spacing w:line="240" w:lineRule="atLeast"/>
              <w:jc w:val="center"/>
              <w:rPr>
                <w:rFonts w:ascii="仿宋_GB2312" w:eastAsia="仿宋_GB2312" w:hAnsi="等线" w:cs="Times New Roman"/>
                <w:sz w:val="28"/>
                <w:szCs w:val="21"/>
              </w:rPr>
            </w:pPr>
          </w:p>
        </w:tc>
        <w:tc>
          <w:tcPr>
            <w:tcW w:w="1234" w:type="dxa"/>
            <w:vAlign w:val="center"/>
          </w:tcPr>
          <w:p w:rsidR="00E140B3" w:rsidRDefault="00E140B3">
            <w:pPr>
              <w:spacing w:line="240" w:lineRule="atLeast"/>
              <w:jc w:val="center"/>
              <w:rPr>
                <w:rFonts w:ascii="仿宋_GB2312" w:eastAsia="仿宋_GB2312" w:hAnsi="等线" w:cs="Times New Roman"/>
                <w:sz w:val="28"/>
                <w:szCs w:val="21"/>
              </w:rPr>
            </w:pPr>
          </w:p>
        </w:tc>
        <w:tc>
          <w:tcPr>
            <w:tcW w:w="1279" w:type="dxa"/>
            <w:vAlign w:val="center"/>
          </w:tcPr>
          <w:p w:rsidR="00E140B3" w:rsidRDefault="00E140B3">
            <w:pPr>
              <w:spacing w:line="240" w:lineRule="atLeast"/>
              <w:jc w:val="center"/>
              <w:rPr>
                <w:rFonts w:ascii="仿宋_GB2312" w:eastAsia="仿宋_GB2312" w:hAnsi="等线" w:cs="Times New Roman"/>
                <w:sz w:val="28"/>
                <w:szCs w:val="21"/>
              </w:rPr>
            </w:pPr>
          </w:p>
        </w:tc>
        <w:tc>
          <w:tcPr>
            <w:tcW w:w="975" w:type="dxa"/>
            <w:vAlign w:val="center"/>
          </w:tcPr>
          <w:p w:rsidR="00E140B3" w:rsidRDefault="00E140B3">
            <w:pPr>
              <w:spacing w:line="240" w:lineRule="atLeast"/>
              <w:jc w:val="center"/>
              <w:rPr>
                <w:rFonts w:ascii="仿宋_GB2312" w:eastAsia="仿宋_GB2312" w:hAnsi="等线" w:cs="Times New Roman"/>
                <w:sz w:val="28"/>
                <w:szCs w:val="21"/>
              </w:rPr>
            </w:pPr>
          </w:p>
        </w:tc>
      </w:tr>
    </w:tbl>
    <w:p w:rsidR="00E140B3" w:rsidRDefault="001D3C9E">
      <w:pPr>
        <w:spacing w:line="360" w:lineRule="auto"/>
        <w:rPr>
          <w:rFonts w:ascii="仿宋_GB2312" w:eastAsia="仿宋_GB2312" w:hAnsi="等线" w:cs="Times New Roman"/>
          <w:sz w:val="28"/>
          <w:szCs w:val="21"/>
        </w:rPr>
      </w:pPr>
      <w:r>
        <w:rPr>
          <w:rFonts w:ascii="仿宋_GB2312" w:eastAsia="仿宋_GB2312" w:hAnsi="等线" w:cs="Times New Roman" w:hint="eastAsia"/>
          <w:sz w:val="28"/>
          <w:szCs w:val="21"/>
        </w:rPr>
        <w:t>备注：需附上证书复印件作为证明材料</w:t>
      </w:r>
    </w:p>
    <w:p w:rsidR="00E140B3" w:rsidRDefault="00E140B3">
      <w:pPr>
        <w:spacing w:line="360" w:lineRule="auto"/>
        <w:ind w:firstLineChars="200" w:firstLine="560"/>
        <w:rPr>
          <w:rFonts w:ascii="仿宋_GB2312" w:eastAsia="仿宋_GB2312" w:hAnsi="等线" w:cs="Times New Roman"/>
          <w:sz w:val="28"/>
          <w:szCs w:val="21"/>
        </w:rPr>
      </w:pPr>
    </w:p>
    <w:p w:rsidR="00E140B3" w:rsidRDefault="001D3C9E">
      <w:pPr>
        <w:spacing w:line="360" w:lineRule="auto"/>
        <w:ind w:firstLineChars="200" w:firstLine="560"/>
        <w:rPr>
          <w:rFonts w:ascii="仿宋_GB2312" w:eastAsia="仿宋_GB2312" w:hAnsi="等线" w:cs="Times New Roman"/>
          <w:sz w:val="28"/>
          <w:szCs w:val="21"/>
        </w:rPr>
      </w:pPr>
      <w:r>
        <w:rPr>
          <w:rFonts w:ascii="仿宋_GB2312" w:eastAsia="仿宋_GB2312" w:hAnsi="等线" w:cs="Times New Roman" w:hint="eastAsia"/>
          <w:sz w:val="28"/>
          <w:szCs w:val="21"/>
        </w:rPr>
        <w:t>2. 项目服务期、实施进度表；</w:t>
      </w:r>
    </w:p>
    <w:p w:rsidR="00E140B3" w:rsidRDefault="00E140B3">
      <w:pPr>
        <w:spacing w:line="360" w:lineRule="auto"/>
        <w:ind w:firstLineChars="200" w:firstLine="560"/>
        <w:rPr>
          <w:rFonts w:ascii="仿宋_GB2312" w:eastAsia="仿宋_GB2312" w:hAnsi="等线" w:cs="Times New Roman"/>
          <w:sz w:val="28"/>
          <w:szCs w:val="21"/>
        </w:rPr>
      </w:pPr>
    </w:p>
    <w:p w:rsidR="00E140B3" w:rsidRDefault="001D3C9E">
      <w:pPr>
        <w:spacing w:line="360" w:lineRule="auto"/>
        <w:ind w:firstLineChars="200" w:firstLine="560"/>
        <w:rPr>
          <w:rFonts w:ascii="仿宋_GB2312" w:eastAsia="仿宋_GB2312" w:hAnsi="等线" w:cs="Times New Roman"/>
          <w:sz w:val="28"/>
          <w:szCs w:val="21"/>
        </w:rPr>
      </w:pPr>
      <w:r>
        <w:rPr>
          <w:rFonts w:ascii="仿宋_GB2312" w:eastAsia="仿宋_GB2312" w:hAnsi="等线" w:cs="Times New Roman" w:hint="eastAsia"/>
          <w:sz w:val="28"/>
          <w:szCs w:val="21"/>
        </w:rPr>
        <w:t>3. 组织设计方案；</w:t>
      </w:r>
    </w:p>
    <w:p w:rsidR="00E140B3" w:rsidRDefault="00E140B3">
      <w:pPr>
        <w:spacing w:line="360" w:lineRule="auto"/>
        <w:ind w:firstLineChars="200" w:firstLine="560"/>
        <w:rPr>
          <w:rFonts w:ascii="仿宋_GB2312" w:eastAsia="仿宋_GB2312" w:hAnsi="等线" w:cs="Times New Roman"/>
          <w:sz w:val="28"/>
          <w:szCs w:val="21"/>
        </w:rPr>
      </w:pPr>
    </w:p>
    <w:p w:rsidR="00E140B3" w:rsidRDefault="001D3C9E">
      <w:pPr>
        <w:spacing w:line="360" w:lineRule="auto"/>
        <w:ind w:firstLineChars="200" w:firstLine="560"/>
        <w:rPr>
          <w:rFonts w:ascii="仿宋_GB2312" w:eastAsia="仿宋_GB2312" w:hAnsi="等线" w:cs="Times New Roman"/>
          <w:sz w:val="28"/>
          <w:szCs w:val="21"/>
        </w:rPr>
      </w:pPr>
      <w:r>
        <w:rPr>
          <w:rFonts w:ascii="仿宋_GB2312" w:eastAsia="仿宋_GB2312" w:hAnsi="等线" w:cs="Times New Roman" w:hint="eastAsia"/>
          <w:sz w:val="28"/>
          <w:szCs w:val="21"/>
        </w:rPr>
        <w:t>4. 质量保证措施；</w:t>
      </w:r>
    </w:p>
    <w:p w:rsidR="00E140B3" w:rsidRDefault="00E140B3">
      <w:pPr>
        <w:spacing w:line="360" w:lineRule="auto"/>
        <w:ind w:firstLineChars="200" w:firstLine="560"/>
        <w:rPr>
          <w:rFonts w:ascii="仿宋_GB2312" w:eastAsia="仿宋_GB2312" w:hAnsi="等线" w:cs="Times New Roman"/>
          <w:sz w:val="28"/>
          <w:szCs w:val="21"/>
        </w:rPr>
      </w:pPr>
    </w:p>
    <w:p w:rsidR="00E140B3" w:rsidRDefault="001D3C9E">
      <w:pPr>
        <w:spacing w:line="360" w:lineRule="auto"/>
        <w:ind w:firstLineChars="200" w:firstLine="560"/>
        <w:rPr>
          <w:rFonts w:ascii="仿宋_GB2312" w:eastAsia="仿宋_GB2312" w:hAnsi="等线" w:cs="Times New Roman"/>
          <w:sz w:val="28"/>
          <w:szCs w:val="21"/>
        </w:rPr>
      </w:pPr>
      <w:r>
        <w:rPr>
          <w:rFonts w:ascii="仿宋_GB2312" w:eastAsia="仿宋_GB2312" w:hAnsi="等线" w:cs="Times New Roman" w:hint="eastAsia"/>
          <w:sz w:val="28"/>
          <w:szCs w:val="21"/>
        </w:rPr>
        <w:t>5. 相关配套措施。</w:t>
      </w:r>
    </w:p>
    <w:p w:rsidR="00E140B3" w:rsidRDefault="001D3C9E">
      <w:pPr>
        <w:spacing w:line="360" w:lineRule="auto"/>
        <w:jc w:val="center"/>
        <w:rPr>
          <w:rFonts w:ascii="方正小标宋简体" w:eastAsia="方正小标宋简体" w:hAnsi="方正小标宋简体" w:cs="方正小标宋简体"/>
          <w:bCs/>
          <w:sz w:val="32"/>
        </w:rPr>
      </w:pPr>
      <w:r>
        <w:rPr>
          <w:rFonts w:ascii="仿宋_GB2312" w:eastAsia="仿宋_GB2312" w:hAnsiTheme="minorEastAsia" w:hint="eastAsia"/>
          <w:sz w:val="32"/>
          <w:szCs w:val="32"/>
        </w:rPr>
        <w:br w:type="page"/>
      </w:r>
      <w:r>
        <w:rPr>
          <w:rFonts w:ascii="方正小标宋简体" w:eastAsia="方正小标宋简体" w:hAnsi="方正小标宋简体" w:cs="方正小标宋简体" w:hint="eastAsia"/>
          <w:bCs/>
          <w:sz w:val="32"/>
        </w:rPr>
        <w:lastRenderedPageBreak/>
        <w:t>六、质量（完成时间、安全、环保）保障措施及方案</w:t>
      </w:r>
    </w:p>
    <w:p w:rsidR="00E140B3" w:rsidRDefault="001D3C9E">
      <w:pPr>
        <w:spacing w:line="360" w:lineRule="auto"/>
        <w:jc w:val="center"/>
        <w:rPr>
          <w:rFonts w:ascii="等线" w:eastAsia="仿宋_GB2312" w:hAnsi="等线" w:cs="Times New Roman"/>
          <w:sz w:val="28"/>
          <w:szCs w:val="21"/>
        </w:rPr>
      </w:pPr>
      <w:r>
        <w:rPr>
          <w:rFonts w:ascii="等线" w:eastAsia="仿宋_GB2312" w:hAnsi="等线" w:cs="Times New Roman" w:hint="eastAsia"/>
          <w:sz w:val="28"/>
          <w:szCs w:val="21"/>
        </w:rPr>
        <w:t>（格式自定）</w:t>
      </w:r>
    </w:p>
    <w:p w:rsidR="00E140B3" w:rsidRDefault="00E140B3">
      <w:pPr>
        <w:spacing w:line="360" w:lineRule="auto"/>
        <w:jc w:val="center"/>
        <w:rPr>
          <w:rFonts w:ascii="等线" w:eastAsia="仿宋_GB2312" w:hAnsi="等线" w:cs="Times New Roman"/>
          <w:sz w:val="28"/>
          <w:szCs w:val="21"/>
        </w:rPr>
      </w:pPr>
    </w:p>
    <w:p w:rsidR="00E140B3" w:rsidRDefault="00E140B3">
      <w:pPr>
        <w:spacing w:line="360" w:lineRule="auto"/>
        <w:jc w:val="center"/>
        <w:rPr>
          <w:rFonts w:ascii="等线" w:eastAsia="仿宋_GB2312" w:hAnsi="等线" w:cs="Times New Roman"/>
          <w:sz w:val="28"/>
          <w:szCs w:val="21"/>
        </w:rPr>
      </w:pPr>
    </w:p>
    <w:p w:rsidR="00E140B3" w:rsidRDefault="00E140B3">
      <w:pPr>
        <w:spacing w:line="360" w:lineRule="auto"/>
        <w:jc w:val="center"/>
        <w:rPr>
          <w:rFonts w:ascii="等线" w:eastAsia="仿宋_GB2312" w:hAnsi="等线" w:cs="Times New Roman"/>
          <w:sz w:val="28"/>
          <w:szCs w:val="21"/>
        </w:rPr>
      </w:pPr>
    </w:p>
    <w:p w:rsidR="00E140B3" w:rsidRDefault="00E140B3">
      <w:pPr>
        <w:spacing w:line="360" w:lineRule="auto"/>
        <w:jc w:val="center"/>
        <w:rPr>
          <w:rFonts w:ascii="等线" w:eastAsia="仿宋_GB2312" w:hAnsi="等线" w:cs="Times New Roman"/>
          <w:sz w:val="28"/>
          <w:szCs w:val="21"/>
        </w:rPr>
      </w:pPr>
    </w:p>
    <w:p w:rsidR="00E140B3" w:rsidRDefault="00E140B3">
      <w:pPr>
        <w:spacing w:line="360" w:lineRule="auto"/>
        <w:jc w:val="center"/>
        <w:rPr>
          <w:rFonts w:ascii="等线" w:eastAsia="仿宋_GB2312" w:hAnsi="等线" w:cs="Times New Roman"/>
          <w:sz w:val="28"/>
          <w:szCs w:val="21"/>
        </w:rPr>
      </w:pPr>
    </w:p>
    <w:p w:rsidR="00E140B3" w:rsidRDefault="00E140B3">
      <w:pPr>
        <w:spacing w:line="360" w:lineRule="auto"/>
        <w:jc w:val="center"/>
        <w:rPr>
          <w:rFonts w:ascii="等线" w:eastAsia="仿宋_GB2312" w:hAnsi="等线" w:cs="Times New Roman"/>
          <w:sz w:val="28"/>
          <w:szCs w:val="21"/>
        </w:rPr>
      </w:pPr>
    </w:p>
    <w:p w:rsidR="00E140B3" w:rsidRDefault="00E140B3">
      <w:pPr>
        <w:spacing w:line="360" w:lineRule="auto"/>
        <w:ind w:firstLineChars="200" w:firstLine="560"/>
        <w:rPr>
          <w:rFonts w:ascii="等线" w:eastAsia="仿宋_GB2312" w:hAnsi="等线" w:cs="Times New Roman"/>
          <w:sz w:val="28"/>
          <w:szCs w:val="21"/>
        </w:rPr>
      </w:pPr>
    </w:p>
    <w:p w:rsidR="00E140B3" w:rsidRDefault="001D3C9E">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t>七、项目完成（服务期满）后的服务承诺</w:t>
      </w:r>
    </w:p>
    <w:p w:rsidR="00E140B3" w:rsidRDefault="001D3C9E">
      <w:pPr>
        <w:spacing w:line="360" w:lineRule="auto"/>
        <w:jc w:val="center"/>
        <w:rPr>
          <w:rFonts w:ascii="等线" w:eastAsia="仿宋_GB2312" w:hAnsi="等线" w:cs="Times New Roman"/>
          <w:sz w:val="28"/>
          <w:szCs w:val="21"/>
        </w:rPr>
      </w:pPr>
      <w:r>
        <w:rPr>
          <w:rFonts w:ascii="等线" w:eastAsia="仿宋_GB2312" w:hAnsi="等线" w:cs="Times New Roman" w:hint="eastAsia"/>
          <w:sz w:val="28"/>
          <w:szCs w:val="21"/>
        </w:rPr>
        <w:t>（格式自定）</w:t>
      </w:r>
    </w:p>
    <w:p w:rsidR="00E140B3" w:rsidRDefault="001D3C9E">
      <w:pPr>
        <w:widowControl/>
        <w:jc w:val="left"/>
        <w:rPr>
          <w:rFonts w:ascii="仿宋_GB2312" w:eastAsia="仿宋_GB2312" w:hAnsiTheme="minorEastAsia"/>
          <w:sz w:val="32"/>
          <w:szCs w:val="32"/>
        </w:rPr>
      </w:pPr>
      <w:r>
        <w:rPr>
          <w:rFonts w:ascii="等线" w:eastAsia="仿宋_GB2312" w:hAnsi="等线" w:cs="Times New Roman"/>
          <w:sz w:val="28"/>
          <w:szCs w:val="21"/>
        </w:rPr>
        <w:br w:type="page"/>
      </w:r>
    </w:p>
    <w:p w:rsidR="00E140B3" w:rsidRDefault="001D3C9E">
      <w:pPr>
        <w:spacing w:line="360" w:lineRule="auto"/>
        <w:jc w:val="center"/>
        <w:rPr>
          <w:rFonts w:ascii="方正小标宋简体" w:eastAsia="方正小标宋简体" w:hAnsi="方正小标宋简体" w:cs="方正小标宋简体"/>
          <w:bCs/>
          <w:sz w:val="32"/>
        </w:rPr>
      </w:pPr>
      <w:bookmarkStart w:id="13" w:name="_Toc480756078"/>
      <w:bookmarkStart w:id="14" w:name="_Toc480755932"/>
      <w:bookmarkStart w:id="15" w:name="_Toc480754211"/>
      <w:bookmarkStart w:id="16" w:name="_Toc480789482"/>
      <w:bookmarkStart w:id="17" w:name="_Toc43264525"/>
      <w:bookmarkEnd w:id="10"/>
      <w:bookmarkEnd w:id="11"/>
      <w:bookmarkEnd w:id="12"/>
      <w:r>
        <w:rPr>
          <w:rFonts w:ascii="方正小标宋简体" w:eastAsia="方正小标宋简体" w:hAnsi="方正小标宋简体" w:cs="方正小标宋简体" w:hint="eastAsia"/>
          <w:bCs/>
          <w:sz w:val="32"/>
        </w:rPr>
        <w:lastRenderedPageBreak/>
        <w:t>八、项目负责人及项目团队人员一览表</w:t>
      </w:r>
    </w:p>
    <w:p w:rsidR="00E140B3" w:rsidRDefault="001D3C9E">
      <w:pPr>
        <w:spacing w:line="360" w:lineRule="auto"/>
        <w:ind w:firstLineChars="200" w:firstLine="560"/>
        <w:rPr>
          <w:rFonts w:ascii="等线" w:eastAsia="仿宋_GB2312" w:hAnsi="等线" w:cs="Times New Roman"/>
          <w:sz w:val="28"/>
          <w:szCs w:val="21"/>
        </w:rPr>
      </w:pPr>
      <w:r>
        <w:rPr>
          <w:rFonts w:ascii="等线" w:eastAsia="仿宋_GB2312" w:hAnsi="等线" w:cs="Times New Roman" w:hint="eastAsia"/>
          <w:sz w:val="28"/>
          <w:szCs w:val="21"/>
        </w:rPr>
        <w:t>项目负责人及项目团队人员一览表</w:t>
      </w:r>
      <w:bookmarkEnd w:id="13"/>
      <w:bookmarkEnd w:id="14"/>
      <w:bookmarkEnd w:id="15"/>
      <w:bookmarkEnd w:id="16"/>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4"/>
        <w:gridCol w:w="1037"/>
        <w:gridCol w:w="826"/>
        <w:gridCol w:w="825"/>
        <w:gridCol w:w="825"/>
        <w:gridCol w:w="881"/>
        <w:gridCol w:w="851"/>
        <w:gridCol w:w="1246"/>
        <w:gridCol w:w="1686"/>
      </w:tblGrid>
      <w:tr w:rsidR="00E140B3">
        <w:trPr>
          <w:trHeight w:val="567"/>
          <w:jc w:val="center"/>
        </w:trPr>
        <w:tc>
          <w:tcPr>
            <w:tcW w:w="704" w:type="dxa"/>
            <w:shd w:val="clear" w:color="auto" w:fill="auto"/>
            <w:vAlign w:val="center"/>
          </w:tcPr>
          <w:p w:rsidR="00E140B3" w:rsidRDefault="001D3C9E">
            <w:pPr>
              <w:spacing w:line="240" w:lineRule="atLeast"/>
              <w:jc w:val="center"/>
              <w:rPr>
                <w:rFonts w:ascii="等线" w:eastAsia="仿宋_GB2312" w:hAnsi="等线" w:cs="Times New Roman"/>
                <w:sz w:val="28"/>
                <w:szCs w:val="21"/>
              </w:rPr>
            </w:pPr>
            <w:r>
              <w:rPr>
                <w:rFonts w:ascii="等线" w:eastAsia="仿宋_GB2312" w:hAnsi="等线" w:cs="Times New Roman" w:hint="eastAsia"/>
                <w:sz w:val="28"/>
                <w:szCs w:val="21"/>
              </w:rPr>
              <w:t>序号</w:t>
            </w:r>
          </w:p>
        </w:tc>
        <w:tc>
          <w:tcPr>
            <w:tcW w:w="1037" w:type="dxa"/>
            <w:shd w:val="clear" w:color="auto" w:fill="auto"/>
            <w:vAlign w:val="center"/>
          </w:tcPr>
          <w:p w:rsidR="00E140B3" w:rsidRDefault="001D3C9E">
            <w:pPr>
              <w:spacing w:line="240" w:lineRule="atLeast"/>
              <w:jc w:val="center"/>
              <w:rPr>
                <w:rFonts w:ascii="等线" w:eastAsia="仿宋_GB2312" w:hAnsi="等线" w:cs="Times New Roman"/>
                <w:sz w:val="28"/>
                <w:szCs w:val="21"/>
              </w:rPr>
            </w:pPr>
            <w:r>
              <w:rPr>
                <w:rFonts w:ascii="等线" w:eastAsia="仿宋_GB2312" w:hAnsi="等线" w:cs="Times New Roman" w:hint="eastAsia"/>
                <w:sz w:val="28"/>
                <w:szCs w:val="21"/>
              </w:rPr>
              <w:t>姓名</w:t>
            </w:r>
          </w:p>
        </w:tc>
        <w:tc>
          <w:tcPr>
            <w:tcW w:w="826" w:type="dxa"/>
            <w:shd w:val="clear" w:color="auto" w:fill="auto"/>
            <w:vAlign w:val="center"/>
          </w:tcPr>
          <w:p w:rsidR="00E140B3" w:rsidRDefault="001D3C9E">
            <w:pPr>
              <w:spacing w:line="240" w:lineRule="atLeast"/>
              <w:jc w:val="center"/>
              <w:rPr>
                <w:rFonts w:ascii="等线" w:eastAsia="仿宋_GB2312" w:hAnsi="等线" w:cs="Times New Roman"/>
                <w:sz w:val="28"/>
                <w:szCs w:val="21"/>
              </w:rPr>
            </w:pPr>
            <w:r>
              <w:rPr>
                <w:rFonts w:ascii="等线" w:eastAsia="仿宋_GB2312" w:hAnsi="等线" w:cs="Times New Roman" w:hint="eastAsia"/>
                <w:sz w:val="28"/>
                <w:szCs w:val="21"/>
              </w:rPr>
              <w:t>性别</w:t>
            </w:r>
          </w:p>
        </w:tc>
        <w:tc>
          <w:tcPr>
            <w:tcW w:w="825" w:type="dxa"/>
            <w:shd w:val="clear" w:color="auto" w:fill="auto"/>
            <w:vAlign w:val="center"/>
          </w:tcPr>
          <w:p w:rsidR="00E140B3" w:rsidRDefault="001D3C9E">
            <w:pPr>
              <w:spacing w:line="240" w:lineRule="atLeast"/>
              <w:jc w:val="center"/>
              <w:rPr>
                <w:rFonts w:ascii="等线" w:eastAsia="仿宋_GB2312" w:hAnsi="等线" w:cs="Times New Roman"/>
                <w:sz w:val="28"/>
                <w:szCs w:val="21"/>
              </w:rPr>
            </w:pPr>
            <w:r>
              <w:rPr>
                <w:rFonts w:ascii="等线" w:eastAsia="仿宋_GB2312" w:hAnsi="等线" w:cs="Times New Roman" w:hint="eastAsia"/>
                <w:sz w:val="28"/>
                <w:szCs w:val="21"/>
              </w:rPr>
              <w:t>年龄</w:t>
            </w:r>
          </w:p>
        </w:tc>
        <w:tc>
          <w:tcPr>
            <w:tcW w:w="825" w:type="dxa"/>
            <w:shd w:val="clear" w:color="auto" w:fill="auto"/>
            <w:vAlign w:val="center"/>
          </w:tcPr>
          <w:p w:rsidR="00E140B3" w:rsidRDefault="001D3C9E">
            <w:pPr>
              <w:spacing w:line="240" w:lineRule="atLeast"/>
              <w:jc w:val="center"/>
              <w:rPr>
                <w:rFonts w:ascii="等线" w:eastAsia="仿宋_GB2312" w:hAnsi="等线" w:cs="Times New Roman"/>
                <w:sz w:val="28"/>
                <w:szCs w:val="21"/>
              </w:rPr>
            </w:pPr>
            <w:r>
              <w:rPr>
                <w:rFonts w:ascii="等线" w:eastAsia="仿宋_GB2312" w:hAnsi="等线" w:cs="Times New Roman" w:hint="eastAsia"/>
                <w:sz w:val="28"/>
                <w:szCs w:val="21"/>
              </w:rPr>
              <w:t>学历</w:t>
            </w:r>
          </w:p>
        </w:tc>
        <w:tc>
          <w:tcPr>
            <w:tcW w:w="881" w:type="dxa"/>
            <w:shd w:val="clear" w:color="auto" w:fill="auto"/>
            <w:vAlign w:val="center"/>
          </w:tcPr>
          <w:p w:rsidR="00E140B3" w:rsidRDefault="001D3C9E">
            <w:pPr>
              <w:spacing w:line="240" w:lineRule="atLeast"/>
              <w:jc w:val="center"/>
              <w:rPr>
                <w:rFonts w:ascii="等线" w:eastAsia="仿宋_GB2312" w:hAnsi="等线" w:cs="Times New Roman"/>
                <w:sz w:val="28"/>
                <w:szCs w:val="21"/>
              </w:rPr>
            </w:pPr>
            <w:r>
              <w:rPr>
                <w:rFonts w:ascii="等线" w:eastAsia="仿宋_GB2312" w:hAnsi="等线" w:cs="Times New Roman" w:hint="eastAsia"/>
                <w:sz w:val="28"/>
                <w:szCs w:val="21"/>
              </w:rPr>
              <w:t>职称</w:t>
            </w:r>
          </w:p>
        </w:tc>
        <w:tc>
          <w:tcPr>
            <w:tcW w:w="851" w:type="dxa"/>
            <w:shd w:val="clear" w:color="auto" w:fill="auto"/>
            <w:vAlign w:val="center"/>
          </w:tcPr>
          <w:p w:rsidR="00E140B3" w:rsidRDefault="001D3C9E">
            <w:pPr>
              <w:spacing w:line="240" w:lineRule="atLeast"/>
              <w:jc w:val="center"/>
              <w:rPr>
                <w:rFonts w:ascii="等线" w:eastAsia="仿宋_GB2312" w:hAnsi="等线" w:cs="Times New Roman"/>
                <w:sz w:val="28"/>
                <w:szCs w:val="21"/>
              </w:rPr>
            </w:pPr>
            <w:r>
              <w:rPr>
                <w:rFonts w:ascii="等线" w:eastAsia="仿宋_GB2312" w:hAnsi="等线" w:cs="Times New Roman" w:hint="eastAsia"/>
                <w:sz w:val="28"/>
                <w:szCs w:val="21"/>
              </w:rPr>
              <w:t>专业</w:t>
            </w:r>
          </w:p>
        </w:tc>
        <w:tc>
          <w:tcPr>
            <w:tcW w:w="1246" w:type="dxa"/>
            <w:shd w:val="clear" w:color="auto" w:fill="auto"/>
            <w:vAlign w:val="center"/>
          </w:tcPr>
          <w:p w:rsidR="00E140B3" w:rsidRDefault="001D3C9E">
            <w:pPr>
              <w:spacing w:line="240" w:lineRule="atLeast"/>
              <w:jc w:val="center"/>
              <w:rPr>
                <w:rFonts w:ascii="等线" w:eastAsia="仿宋_GB2312" w:hAnsi="等线" w:cs="Times New Roman"/>
                <w:sz w:val="28"/>
                <w:szCs w:val="21"/>
              </w:rPr>
            </w:pPr>
            <w:r>
              <w:rPr>
                <w:rFonts w:ascii="等线" w:eastAsia="仿宋_GB2312" w:hAnsi="等线" w:cs="Times New Roman" w:hint="eastAsia"/>
                <w:sz w:val="28"/>
                <w:szCs w:val="21"/>
              </w:rPr>
              <w:t>经验年限</w:t>
            </w:r>
          </w:p>
        </w:tc>
        <w:tc>
          <w:tcPr>
            <w:tcW w:w="1686" w:type="dxa"/>
            <w:shd w:val="clear" w:color="auto" w:fill="auto"/>
            <w:vAlign w:val="center"/>
          </w:tcPr>
          <w:p w:rsidR="00E140B3" w:rsidRDefault="001D3C9E">
            <w:pPr>
              <w:spacing w:line="240" w:lineRule="atLeast"/>
              <w:jc w:val="center"/>
              <w:rPr>
                <w:rFonts w:ascii="等线" w:eastAsia="仿宋_GB2312" w:hAnsi="等线" w:cs="Times New Roman"/>
                <w:sz w:val="28"/>
                <w:szCs w:val="21"/>
              </w:rPr>
            </w:pPr>
            <w:r>
              <w:rPr>
                <w:rFonts w:ascii="等线" w:eastAsia="仿宋_GB2312" w:hAnsi="等线" w:cs="Times New Roman" w:hint="eastAsia"/>
                <w:sz w:val="28"/>
                <w:szCs w:val="21"/>
              </w:rPr>
              <w:t>拟担任职务或承担工作内容</w:t>
            </w:r>
          </w:p>
        </w:tc>
      </w:tr>
      <w:tr w:rsidR="00E140B3">
        <w:trPr>
          <w:trHeight w:val="567"/>
          <w:jc w:val="center"/>
        </w:trPr>
        <w:tc>
          <w:tcPr>
            <w:tcW w:w="704"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1037"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826"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825"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825"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881"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851"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1246"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1686" w:type="dxa"/>
            <w:shd w:val="clear" w:color="auto" w:fill="auto"/>
            <w:vAlign w:val="center"/>
          </w:tcPr>
          <w:p w:rsidR="00E140B3" w:rsidRDefault="00E140B3">
            <w:pPr>
              <w:spacing w:line="240" w:lineRule="atLeast"/>
              <w:rPr>
                <w:rFonts w:ascii="等线" w:eastAsia="仿宋_GB2312" w:hAnsi="等线" w:cs="Times New Roman"/>
                <w:sz w:val="28"/>
                <w:szCs w:val="21"/>
              </w:rPr>
            </w:pPr>
          </w:p>
        </w:tc>
      </w:tr>
      <w:tr w:rsidR="00E140B3">
        <w:trPr>
          <w:trHeight w:val="567"/>
          <w:jc w:val="center"/>
        </w:trPr>
        <w:tc>
          <w:tcPr>
            <w:tcW w:w="704"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1037"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826"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825"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825"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881"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851"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1246"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1686" w:type="dxa"/>
            <w:shd w:val="clear" w:color="auto" w:fill="auto"/>
            <w:vAlign w:val="center"/>
          </w:tcPr>
          <w:p w:rsidR="00E140B3" w:rsidRDefault="00E140B3">
            <w:pPr>
              <w:spacing w:line="240" w:lineRule="atLeast"/>
              <w:rPr>
                <w:rFonts w:ascii="等线" w:eastAsia="仿宋_GB2312" w:hAnsi="等线" w:cs="Times New Roman"/>
                <w:sz w:val="28"/>
                <w:szCs w:val="21"/>
              </w:rPr>
            </w:pPr>
          </w:p>
        </w:tc>
      </w:tr>
      <w:tr w:rsidR="00E140B3">
        <w:trPr>
          <w:trHeight w:val="567"/>
          <w:jc w:val="center"/>
        </w:trPr>
        <w:tc>
          <w:tcPr>
            <w:tcW w:w="704"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1037"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826"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825"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825"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881"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851"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1246"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1686" w:type="dxa"/>
            <w:shd w:val="clear" w:color="auto" w:fill="auto"/>
            <w:vAlign w:val="center"/>
          </w:tcPr>
          <w:p w:rsidR="00E140B3" w:rsidRDefault="00E140B3">
            <w:pPr>
              <w:spacing w:line="240" w:lineRule="atLeast"/>
              <w:rPr>
                <w:rFonts w:ascii="等线" w:eastAsia="仿宋_GB2312" w:hAnsi="等线" w:cs="Times New Roman"/>
                <w:sz w:val="28"/>
                <w:szCs w:val="21"/>
              </w:rPr>
            </w:pPr>
          </w:p>
        </w:tc>
      </w:tr>
      <w:tr w:rsidR="00E140B3">
        <w:trPr>
          <w:trHeight w:val="567"/>
          <w:jc w:val="center"/>
        </w:trPr>
        <w:tc>
          <w:tcPr>
            <w:tcW w:w="704"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1037"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826"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825"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825"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881"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851"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1246"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1686" w:type="dxa"/>
            <w:shd w:val="clear" w:color="auto" w:fill="auto"/>
            <w:vAlign w:val="center"/>
          </w:tcPr>
          <w:p w:rsidR="00E140B3" w:rsidRDefault="00E140B3">
            <w:pPr>
              <w:spacing w:line="240" w:lineRule="atLeast"/>
              <w:rPr>
                <w:rFonts w:ascii="等线" w:eastAsia="仿宋_GB2312" w:hAnsi="等线" w:cs="Times New Roman"/>
                <w:sz w:val="28"/>
                <w:szCs w:val="21"/>
              </w:rPr>
            </w:pPr>
          </w:p>
        </w:tc>
      </w:tr>
      <w:tr w:rsidR="00E140B3">
        <w:trPr>
          <w:trHeight w:val="567"/>
          <w:jc w:val="center"/>
        </w:trPr>
        <w:tc>
          <w:tcPr>
            <w:tcW w:w="704"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1037"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826"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825"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825"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881"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851"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1246"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1686" w:type="dxa"/>
            <w:shd w:val="clear" w:color="auto" w:fill="auto"/>
            <w:vAlign w:val="center"/>
          </w:tcPr>
          <w:p w:rsidR="00E140B3" w:rsidRDefault="00E140B3">
            <w:pPr>
              <w:spacing w:line="240" w:lineRule="atLeast"/>
              <w:rPr>
                <w:rFonts w:ascii="等线" w:eastAsia="仿宋_GB2312" w:hAnsi="等线" w:cs="Times New Roman"/>
                <w:sz w:val="28"/>
                <w:szCs w:val="21"/>
              </w:rPr>
            </w:pPr>
          </w:p>
        </w:tc>
      </w:tr>
      <w:tr w:rsidR="00E140B3">
        <w:trPr>
          <w:trHeight w:val="567"/>
          <w:jc w:val="center"/>
        </w:trPr>
        <w:tc>
          <w:tcPr>
            <w:tcW w:w="704"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1037"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826"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825"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825"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881"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851"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1246"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1686" w:type="dxa"/>
            <w:shd w:val="clear" w:color="auto" w:fill="auto"/>
            <w:vAlign w:val="center"/>
          </w:tcPr>
          <w:p w:rsidR="00E140B3" w:rsidRDefault="00E140B3">
            <w:pPr>
              <w:spacing w:line="240" w:lineRule="atLeast"/>
              <w:rPr>
                <w:rFonts w:ascii="等线" w:eastAsia="仿宋_GB2312" w:hAnsi="等线" w:cs="Times New Roman"/>
                <w:sz w:val="28"/>
                <w:szCs w:val="21"/>
              </w:rPr>
            </w:pPr>
          </w:p>
        </w:tc>
      </w:tr>
      <w:tr w:rsidR="00E140B3">
        <w:trPr>
          <w:trHeight w:val="567"/>
          <w:jc w:val="center"/>
        </w:trPr>
        <w:tc>
          <w:tcPr>
            <w:tcW w:w="704"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1037"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826"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825"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825"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881"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851"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1246"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1686" w:type="dxa"/>
            <w:shd w:val="clear" w:color="auto" w:fill="auto"/>
            <w:vAlign w:val="center"/>
          </w:tcPr>
          <w:p w:rsidR="00E140B3" w:rsidRDefault="00E140B3">
            <w:pPr>
              <w:spacing w:line="240" w:lineRule="atLeast"/>
              <w:rPr>
                <w:rFonts w:ascii="等线" w:eastAsia="仿宋_GB2312" w:hAnsi="等线" w:cs="Times New Roman"/>
                <w:sz w:val="28"/>
                <w:szCs w:val="21"/>
              </w:rPr>
            </w:pPr>
          </w:p>
        </w:tc>
      </w:tr>
      <w:tr w:rsidR="00E140B3">
        <w:trPr>
          <w:trHeight w:val="567"/>
          <w:jc w:val="center"/>
        </w:trPr>
        <w:tc>
          <w:tcPr>
            <w:tcW w:w="704"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1037"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826"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825"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825"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881"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851"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1246" w:type="dxa"/>
            <w:shd w:val="clear" w:color="auto" w:fill="auto"/>
            <w:vAlign w:val="center"/>
          </w:tcPr>
          <w:p w:rsidR="00E140B3" w:rsidRDefault="00E140B3">
            <w:pPr>
              <w:spacing w:line="240" w:lineRule="atLeast"/>
              <w:rPr>
                <w:rFonts w:ascii="等线" w:eastAsia="仿宋_GB2312" w:hAnsi="等线" w:cs="Times New Roman"/>
                <w:sz w:val="28"/>
                <w:szCs w:val="21"/>
              </w:rPr>
            </w:pPr>
          </w:p>
        </w:tc>
        <w:tc>
          <w:tcPr>
            <w:tcW w:w="1686" w:type="dxa"/>
            <w:shd w:val="clear" w:color="auto" w:fill="auto"/>
            <w:vAlign w:val="center"/>
          </w:tcPr>
          <w:p w:rsidR="00E140B3" w:rsidRDefault="00E140B3">
            <w:pPr>
              <w:spacing w:line="240" w:lineRule="atLeast"/>
              <w:rPr>
                <w:rFonts w:ascii="等线" w:eastAsia="仿宋_GB2312" w:hAnsi="等线" w:cs="Times New Roman"/>
                <w:sz w:val="28"/>
                <w:szCs w:val="21"/>
              </w:rPr>
            </w:pPr>
          </w:p>
        </w:tc>
      </w:tr>
      <w:bookmarkEnd w:id="17"/>
    </w:tbl>
    <w:p w:rsidR="00E140B3" w:rsidRDefault="00E140B3">
      <w:pPr>
        <w:rPr>
          <w:rFonts w:ascii="仿宋_GB2312" w:eastAsia="仿宋_GB2312" w:hAnsiTheme="minorEastAsia"/>
          <w:sz w:val="32"/>
          <w:szCs w:val="32"/>
        </w:rPr>
      </w:pPr>
    </w:p>
    <w:p w:rsidR="00E140B3" w:rsidRDefault="00E140B3">
      <w:pPr>
        <w:rPr>
          <w:rFonts w:ascii="仿宋_GB2312" w:eastAsia="仿宋_GB2312" w:hAnsiTheme="minorEastAsia"/>
          <w:sz w:val="32"/>
          <w:szCs w:val="32"/>
        </w:rPr>
      </w:pPr>
    </w:p>
    <w:p w:rsidR="00E140B3" w:rsidRDefault="00E140B3">
      <w:pPr>
        <w:rPr>
          <w:rFonts w:ascii="仿宋_GB2312" w:eastAsia="仿宋_GB2312" w:hAnsiTheme="minorEastAsia"/>
          <w:sz w:val="32"/>
          <w:szCs w:val="32"/>
        </w:rPr>
      </w:pPr>
    </w:p>
    <w:p w:rsidR="00E140B3" w:rsidRDefault="001D3C9E">
      <w:pPr>
        <w:rPr>
          <w:rFonts w:ascii="仿宋_GB2312" w:eastAsia="仿宋_GB2312" w:hAnsiTheme="minorEastAsia"/>
          <w:sz w:val="32"/>
          <w:szCs w:val="32"/>
        </w:rPr>
      </w:pPr>
      <w:r>
        <w:rPr>
          <w:rFonts w:ascii="仿宋_GB2312" w:eastAsia="仿宋_GB2312" w:hAnsiTheme="minorEastAsia"/>
          <w:sz w:val="32"/>
          <w:szCs w:val="32"/>
        </w:rPr>
        <w:br w:type="page"/>
      </w:r>
    </w:p>
    <w:p w:rsidR="00E140B3" w:rsidRDefault="001D3C9E">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九、小微企业、残疾人福利性单位及监狱企业声明函</w:t>
      </w:r>
    </w:p>
    <w:p w:rsidR="00E140B3" w:rsidRDefault="001D3C9E">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t>（可选项）</w:t>
      </w:r>
    </w:p>
    <w:p w:rsidR="00E140B3" w:rsidRDefault="001D3C9E">
      <w:pPr>
        <w:spacing w:line="540" w:lineRule="exact"/>
        <w:ind w:firstLineChars="200" w:firstLine="562"/>
        <w:rPr>
          <w:rFonts w:ascii="仿宋_GB2312" w:eastAsia="仿宋_GB2312" w:hAnsi="等线" w:cs="等线 Light"/>
          <w:b/>
          <w:bCs/>
          <w:sz w:val="28"/>
          <w:szCs w:val="28"/>
        </w:rPr>
      </w:pPr>
      <w:r>
        <w:rPr>
          <w:rFonts w:ascii="仿宋_GB2312" w:eastAsia="仿宋_GB2312" w:hAnsi="等线" w:cs="等线 Light" w:hint="eastAsia"/>
          <w:b/>
          <w:bCs/>
          <w:sz w:val="28"/>
          <w:szCs w:val="28"/>
        </w:rPr>
        <w:t>填写指引：</w:t>
      </w:r>
    </w:p>
    <w:p w:rsidR="00E140B3" w:rsidRDefault="001D3C9E">
      <w:pPr>
        <w:spacing w:line="540" w:lineRule="exact"/>
        <w:ind w:firstLineChars="200" w:firstLine="560"/>
        <w:rPr>
          <w:rFonts w:ascii="仿宋_GB2312" w:eastAsia="仿宋_GB2312" w:hAnsi="等线" w:cs="等线 Light"/>
          <w:sz w:val="28"/>
          <w:szCs w:val="28"/>
        </w:rPr>
      </w:pPr>
      <w:r>
        <w:rPr>
          <w:rFonts w:ascii="仿宋_GB2312" w:eastAsia="仿宋_GB2312" w:hAnsi="等线" w:cs="等线 Light" w:hint="eastAsia"/>
          <w:sz w:val="28"/>
          <w:szCs w:val="28"/>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rsidR="00E140B3" w:rsidRDefault="001D3C9E">
      <w:pPr>
        <w:spacing w:line="540" w:lineRule="exact"/>
        <w:ind w:firstLineChars="200" w:firstLine="560"/>
        <w:rPr>
          <w:rFonts w:ascii="仿宋_GB2312" w:eastAsia="仿宋_GB2312" w:hAnsi="等线" w:cs="等线 Light"/>
          <w:sz w:val="28"/>
          <w:szCs w:val="28"/>
        </w:rPr>
      </w:pPr>
      <w:r>
        <w:rPr>
          <w:rFonts w:ascii="仿宋_GB2312" w:eastAsia="仿宋_GB2312" w:hAnsi="等线" w:cs="等线 Light" w:hint="eastAsia"/>
          <w:sz w:val="28"/>
          <w:szCs w:val="28"/>
        </w:rPr>
        <w:t>（2）该部分内容填写需要参考的相关文件：1）《深圳市财政局关于落实有关政府采购优惠政策的意见》（深财购函〔2019〕868号）；2)财政部《政府采购促进中小企业发展暂行办法》（财库〔2011〕181 号）；3）《工业和信息化部、国家统计局、国家发展和改革委员会、财政部关于印发中小企业划型标准规定的通知》（工信部联企业〔2011〕300 号）。</w:t>
      </w:r>
    </w:p>
    <w:p w:rsidR="00E140B3" w:rsidRDefault="001D3C9E">
      <w:pPr>
        <w:spacing w:line="540" w:lineRule="exact"/>
        <w:ind w:firstLineChars="200" w:firstLine="560"/>
        <w:rPr>
          <w:rFonts w:ascii="仿宋_GB2312" w:eastAsia="仿宋_GB2312" w:hAnsi="等线" w:cs="等线 Light"/>
          <w:sz w:val="28"/>
          <w:szCs w:val="28"/>
        </w:rPr>
      </w:pPr>
      <w:r>
        <w:rPr>
          <w:rFonts w:ascii="仿宋_GB2312" w:eastAsia="仿宋_GB2312" w:hAnsi="等线" w:cs="等线 Light" w:hint="eastAsia"/>
          <w:sz w:val="28"/>
          <w:szCs w:val="28"/>
        </w:rPr>
        <w:t>（3）请依照提供的格式和内容填写声明函，不要随意变更格式或增删内容；声明函不需要盖章或签字；满足多项优惠政策的企业，不重复享受多项价格扣除政策。</w:t>
      </w:r>
    </w:p>
    <w:p w:rsidR="00E140B3" w:rsidRDefault="001D3C9E">
      <w:pPr>
        <w:spacing w:line="540" w:lineRule="exact"/>
        <w:ind w:firstLineChars="200" w:firstLine="560"/>
        <w:rPr>
          <w:rFonts w:ascii="仿宋_GB2312" w:eastAsia="仿宋_GB2312" w:hAnsi="等线" w:cs="等线 Light"/>
          <w:sz w:val="28"/>
          <w:szCs w:val="28"/>
        </w:rPr>
      </w:pPr>
      <w:r>
        <w:rPr>
          <w:rFonts w:ascii="仿宋_GB2312" w:eastAsia="仿宋_GB2312" w:hAnsi="等线" w:cs="等线 Light" w:hint="eastAsia"/>
          <w:sz w:val="28"/>
          <w:szCs w:val="28"/>
        </w:rPr>
        <w:t>（4）声明函的有效性最终由评标委员会判定；如评标委员会判定声明函无效，相关供应商不享受价格扣除（但不作投标无效处理）。</w:t>
      </w:r>
    </w:p>
    <w:p w:rsidR="00E140B3" w:rsidRDefault="00E140B3">
      <w:pPr>
        <w:spacing w:line="360" w:lineRule="auto"/>
        <w:ind w:firstLineChars="200" w:firstLine="420"/>
        <w:rPr>
          <w:rFonts w:asciiTheme="minorEastAsia" w:hAnsiTheme="minorEastAsia" w:cstheme="majorEastAsia"/>
          <w:szCs w:val="21"/>
        </w:rPr>
      </w:pPr>
    </w:p>
    <w:p w:rsidR="00E140B3" w:rsidRDefault="00E140B3">
      <w:pPr>
        <w:spacing w:line="360" w:lineRule="auto"/>
        <w:ind w:firstLineChars="200" w:firstLine="420"/>
        <w:rPr>
          <w:rFonts w:asciiTheme="minorEastAsia" w:hAnsiTheme="minorEastAsia" w:cstheme="majorEastAsia"/>
          <w:bCs/>
          <w:kern w:val="0"/>
          <w:szCs w:val="21"/>
        </w:rPr>
      </w:pPr>
    </w:p>
    <w:p w:rsidR="00E140B3" w:rsidRDefault="001D3C9E">
      <w:pPr>
        <w:rPr>
          <w:rFonts w:asciiTheme="minorEastAsia" w:hAnsiTheme="minorEastAsia"/>
          <w:b/>
          <w:szCs w:val="21"/>
        </w:rPr>
      </w:pPr>
      <w:r>
        <w:rPr>
          <w:rFonts w:asciiTheme="minorEastAsia" w:hAnsiTheme="minorEastAsia" w:hint="eastAsia"/>
          <w:b/>
          <w:szCs w:val="21"/>
        </w:rPr>
        <w:br w:type="page"/>
      </w:r>
    </w:p>
    <w:p w:rsidR="00E140B3" w:rsidRDefault="001D3C9E">
      <w:pPr>
        <w:widowControl/>
        <w:tabs>
          <w:tab w:val="left" w:pos="426"/>
        </w:tabs>
        <w:adjustRightInd w:val="0"/>
        <w:snapToGrid w:val="0"/>
        <w:spacing w:line="540" w:lineRule="exact"/>
        <w:jc w:val="center"/>
        <w:textAlignment w:val="baseline"/>
        <w:rPr>
          <w:rFonts w:ascii="仿宋_GB2312" w:eastAsia="仿宋_GB2312" w:hAnsi="等线" w:cs="宋体"/>
          <w:b/>
          <w:kern w:val="0"/>
          <w:sz w:val="28"/>
          <w:szCs w:val="28"/>
        </w:rPr>
      </w:pPr>
      <w:r>
        <w:rPr>
          <w:rFonts w:ascii="仿宋_GB2312" w:eastAsia="仿宋_GB2312" w:hAnsi="等线" w:cs="宋体" w:hint="eastAsia"/>
          <w:b/>
          <w:kern w:val="0"/>
          <w:sz w:val="28"/>
          <w:szCs w:val="28"/>
        </w:rPr>
        <w:lastRenderedPageBreak/>
        <w:t>（一）小微企业声明函（样表）</w:t>
      </w:r>
    </w:p>
    <w:p w:rsidR="00E140B3" w:rsidRDefault="001D3C9E">
      <w:pPr>
        <w:spacing w:line="540" w:lineRule="exact"/>
        <w:ind w:firstLineChars="200" w:firstLine="560"/>
        <w:rPr>
          <w:rFonts w:ascii="仿宋_GB2312" w:eastAsia="仿宋_GB2312" w:hAnsi="等线" w:cs="等线 Light"/>
          <w:sz w:val="28"/>
          <w:szCs w:val="28"/>
        </w:rPr>
      </w:pPr>
      <w:r>
        <w:rPr>
          <w:rFonts w:ascii="仿宋_GB2312" w:eastAsia="仿宋_GB2312" w:hAnsi="等线" w:cs="等线 Light" w:hint="eastAsia"/>
          <w:sz w:val="28"/>
          <w:szCs w:val="28"/>
        </w:rPr>
        <w:t>本公司郑重声明，根据《政府采购促进中小企业发展暂行办法》（财库〔2011〕181号）的规定，本公司为</w:t>
      </w:r>
      <w:r>
        <w:rPr>
          <w:rFonts w:ascii="仿宋_GB2312" w:eastAsia="仿宋_GB2312" w:hAnsi="等线" w:cs="等线 Light" w:hint="eastAsia"/>
          <w:sz w:val="28"/>
          <w:szCs w:val="28"/>
          <w:u w:val="single"/>
        </w:rPr>
        <w:t xml:space="preserve">    </w:t>
      </w:r>
      <w:r>
        <w:rPr>
          <w:rFonts w:ascii="仿宋_GB2312" w:eastAsia="仿宋_GB2312" w:hAnsi="等线" w:cs="等线 Light" w:hint="eastAsia"/>
          <w:sz w:val="28"/>
          <w:szCs w:val="28"/>
        </w:rPr>
        <w:t>（请填写：小型、微型）企业。即，本公司同时满足以下条件：</w:t>
      </w:r>
    </w:p>
    <w:p w:rsidR="00E140B3" w:rsidRDefault="001D3C9E">
      <w:pPr>
        <w:spacing w:line="540" w:lineRule="exact"/>
        <w:ind w:firstLineChars="200" w:firstLine="560"/>
        <w:rPr>
          <w:rFonts w:ascii="仿宋_GB2312" w:eastAsia="仿宋_GB2312" w:hAnsi="等线" w:cs="等线 Light"/>
          <w:sz w:val="28"/>
          <w:szCs w:val="28"/>
        </w:rPr>
      </w:pPr>
      <w:r>
        <w:rPr>
          <w:rFonts w:ascii="仿宋_GB2312" w:eastAsia="仿宋_GB2312" w:hAnsi="等线" w:cs="等线 Light" w:hint="eastAsia"/>
          <w:sz w:val="28"/>
          <w:szCs w:val="28"/>
        </w:rPr>
        <w:t>1</w:t>
      </w:r>
      <w:r>
        <w:rPr>
          <w:rFonts w:ascii="仿宋_GB2312" w:eastAsia="仿宋_GB2312" w:hAnsi="等线" w:cs="等线 Light"/>
          <w:sz w:val="28"/>
          <w:szCs w:val="28"/>
        </w:rPr>
        <w:t>.</w:t>
      </w:r>
      <w:r>
        <w:rPr>
          <w:rFonts w:ascii="仿宋_GB2312" w:eastAsia="仿宋_GB2312" w:hAnsi="等线" w:cs="等线 Light" w:hint="eastAsia"/>
          <w:sz w:val="28"/>
          <w:szCs w:val="28"/>
        </w:rPr>
        <w:t>根据《工业和信息化部、国家统计局、国家发展和改革委员会、财政部关于印发中小企业划型标准规定的通知》（工信部联企业〔2011〕300号）规定的划分标准，本公司为</w:t>
      </w:r>
      <w:r>
        <w:rPr>
          <w:rFonts w:ascii="仿宋_GB2312" w:eastAsia="仿宋_GB2312" w:hAnsi="等线" w:cs="等线 Light" w:hint="eastAsia"/>
          <w:sz w:val="28"/>
          <w:szCs w:val="28"/>
          <w:u w:val="single"/>
        </w:rPr>
        <w:t xml:space="preserve">      </w:t>
      </w:r>
      <w:r>
        <w:rPr>
          <w:rFonts w:ascii="仿宋_GB2312" w:eastAsia="仿宋_GB2312" w:hAnsi="等线" w:cs="等线 Light" w:hint="eastAsia"/>
          <w:sz w:val="28"/>
          <w:szCs w:val="28"/>
        </w:rPr>
        <w:t>（请填写：小型、微型）企业。</w:t>
      </w:r>
    </w:p>
    <w:p w:rsidR="00E140B3" w:rsidRDefault="001D3C9E">
      <w:pPr>
        <w:spacing w:line="540" w:lineRule="exact"/>
        <w:ind w:firstLineChars="200" w:firstLine="560"/>
        <w:rPr>
          <w:rFonts w:ascii="仿宋_GB2312" w:eastAsia="仿宋_GB2312" w:hAnsi="等线" w:cs="等线 Light"/>
          <w:sz w:val="28"/>
          <w:szCs w:val="28"/>
        </w:rPr>
      </w:pPr>
      <w:r>
        <w:rPr>
          <w:rFonts w:ascii="仿宋_GB2312" w:eastAsia="仿宋_GB2312" w:hAnsi="等线" w:cs="等线 Light" w:hint="eastAsia"/>
          <w:sz w:val="28"/>
          <w:szCs w:val="28"/>
        </w:rPr>
        <w:t>2.本公司参加</w:t>
      </w:r>
      <w:r>
        <w:rPr>
          <w:rFonts w:ascii="仿宋_GB2312" w:eastAsia="仿宋_GB2312" w:hAnsi="等线" w:cs="等线 Light" w:hint="eastAsia"/>
          <w:sz w:val="28"/>
          <w:szCs w:val="28"/>
          <w:u w:val="single"/>
        </w:rPr>
        <w:t xml:space="preserve">  （采购单位名称）  </w:t>
      </w:r>
      <w:r>
        <w:rPr>
          <w:rFonts w:ascii="仿宋_GB2312" w:eastAsia="仿宋_GB2312" w:hAnsi="等线" w:cs="等线 Light" w:hint="eastAsia"/>
          <w:sz w:val="28"/>
          <w:szCs w:val="28"/>
        </w:rPr>
        <w:t>单位的</w:t>
      </w:r>
      <w:r>
        <w:rPr>
          <w:rFonts w:ascii="仿宋_GB2312" w:eastAsia="仿宋_GB2312" w:hAnsi="等线" w:cs="等线 Light" w:hint="eastAsia"/>
          <w:sz w:val="28"/>
          <w:szCs w:val="28"/>
          <w:u w:val="single"/>
        </w:rPr>
        <w:t xml:space="preserve">（采购项目名称）  </w:t>
      </w:r>
      <w:r>
        <w:rPr>
          <w:rFonts w:ascii="仿宋_GB2312" w:eastAsia="仿宋_GB2312" w:hAnsi="等线" w:cs="等线 Light" w:hint="eastAsia"/>
          <w:sz w:val="28"/>
          <w:szCs w:val="28"/>
        </w:rPr>
        <w:t>项目采购活动，并由本企业承担工程、提供服务。</w:t>
      </w:r>
    </w:p>
    <w:p w:rsidR="00E140B3" w:rsidRDefault="001D3C9E">
      <w:pPr>
        <w:spacing w:line="540" w:lineRule="exact"/>
        <w:ind w:firstLineChars="200" w:firstLine="560"/>
        <w:rPr>
          <w:rFonts w:ascii="仿宋_GB2312" w:eastAsia="仿宋_GB2312" w:hAnsi="等线" w:cs="等线 Light"/>
          <w:sz w:val="28"/>
          <w:szCs w:val="28"/>
        </w:rPr>
      </w:pPr>
      <w:r>
        <w:rPr>
          <w:rFonts w:ascii="仿宋_GB2312" w:eastAsia="仿宋_GB2312" w:hAnsi="等线" w:cs="Times New Roman" w:hint="eastAsia"/>
          <w:sz w:val="28"/>
          <w:szCs w:val="28"/>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rsidR="00E140B3" w:rsidRDefault="001D3C9E">
      <w:pPr>
        <w:widowControl/>
        <w:spacing w:before="100" w:beforeAutospacing="1" w:after="100" w:afterAutospacing="1" w:line="540" w:lineRule="exact"/>
        <w:ind w:left="105" w:firstLineChars="200" w:firstLine="562"/>
        <w:jc w:val="left"/>
        <w:rPr>
          <w:rFonts w:ascii="仿宋_GB2312" w:eastAsia="仿宋_GB2312" w:hAnsi="等线" w:cs="等线 Light"/>
          <w:color w:val="000000"/>
          <w:kern w:val="0"/>
          <w:sz w:val="28"/>
          <w:szCs w:val="28"/>
        </w:rPr>
      </w:pPr>
      <w:r>
        <w:rPr>
          <w:rFonts w:ascii="仿宋_GB2312" w:eastAsia="仿宋_GB2312" w:hAnsi="等线" w:cs="等线 Light" w:hint="eastAsia"/>
          <w:b/>
          <w:color w:val="000000"/>
          <w:kern w:val="0"/>
          <w:sz w:val="28"/>
          <w:szCs w:val="28"/>
        </w:rPr>
        <w:t>备注：</w:t>
      </w:r>
      <w:r>
        <w:rPr>
          <w:rFonts w:ascii="仿宋_GB2312" w:eastAsia="仿宋_GB2312" w:hAnsi="等线" w:cs="等线 Light" w:hint="eastAsia"/>
          <w:color w:val="000000"/>
          <w:kern w:val="0"/>
          <w:sz w:val="28"/>
          <w:szCs w:val="28"/>
        </w:rPr>
        <w:t>本声明函仅适用于投标人为企业，其他组织形式单位不适用。</w:t>
      </w:r>
    </w:p>
    <w:p w:rsidR="00E140B3" w:rsidRDefault="001D3C9E">
      <w:pPr>
        <w:widowControl/>
        <w:jc w:val="left"/>
        <w:rPr>
          <w:rFonts w:asciiTheme="minorEastAsia" w:hAnsiTheme="minorEastAsia" w:cstheme="majorEastAsia"/>
          <w:szCs w:val="21"/>
        </w:rPr>
      </w:pPr>
      <w:r>
        <w:rPr>
          <w:rFonts w:asciiTheme="minorEastAsia" w:hAnsiTheme="minorEastAsia" w:cstheme="majorEastAsia"/>
          <w:szCs w:val="21"/>
        </w:rPr>
        <w:br w:type="page"/>
      </w:r>
    </w:p>
    <w:p w:rsidR="00E140B3" w:rsidRDefault="001D3C9E">
      <w:pPr>
        <w:widowControl/>
        <w:tabs>
          <w:tab w:val="left" w:pos="426"/>
        </w:tabs>
        <w:adjustRightInd w:val="0"/>
        <w:snapToGrid w:val="0"/>
        <w:spacing w:line="540" w:lineRule="exact"/>
        <w:jc w:val="center"/>
        <w:textAlignment w:val="baseline"/>
        <w:rPr>
          <w:rFonts w:ascii="仿宋_GB2312" w:eastAsia="仿宋_GB2312" w:hAnsi="等线" w:cs="宋体"/>
          <w:b/>
          <w:kern w:val="0"/>
          <w:sz w:val="28"/>
          <w:szCs w:val="28"/>
        </w:rPr>
      </w:pPr>
      <w:r>
        <w:rPr>
          <w:rFonts w:ascii="仿宋_GB2312" w:eastAsia="仿宋_GB2312" w:hAnsi="等线" w:cs="宋体" w:hint="eastAsia"/>
          <w:b/>
          <w:kern w:val="0"/>
          <w:sz w:val="28"/>
          <w:szCs w:val="28"/>
        </w:rPr>
        <w:lastRenderedPageBreak/>
        <w:t>（二）残疾人福利性单位声明函（样表）</w:t>
      </w:r>
    </w:p>
    <w:p w:rsidR="00E140B3" w:rsidRDefault="001D3C9E">
      <w:pPr>
        <w:spacing w:line="540" w:lineRule="exact"/>
        <w:ind w:firstLineChars="200" w:firstLine="560"/>
        <w:rPr>
          <w:rFonts w:ascii="仿宋_GB2312" w:eastAsia="仿宋_GB2312" w:hAnsi="等线" w:cs="等线 Light"/>
          <w:sz w:val="28"/>
          <w:szCs w:val="28"/>
        </w:rPr>
      </w:pPr>
      <w:r>
        <w:rPr>
          <w:rFonts w:ascii="仿宋_GB2312" w:eastAsia="仿宋_GB2312" w:hAnsi="等线" w:cs="等线 Light" w:hint="eastAsia"/>
          <w:sz w:val="28"/>
          <w:szCs w:val="28"/>
        </w:rPr>
        <w:t>本单位郑重声明，根据《财政部 民政部 中国残疾人联合会关于促进残疾人就业政府采购政策的通知》（财库〔2017〕141号）的规定，本单位为符合条件的残疾人福利性单位，且本单位参加</w:t>
      </w:r>
      <w:r>
        <w:rPr>
          <w:rFonts w:ascii="仿宋_GB2312" w:eastAsia="仿宋_GB2312" w:hAnsi="等线" w:cs="等线 Light" w:hint="eastAsia"/>
          <w:sz w:val="28"/>
          <w:szCs w:val="28"/>
          <w:u w:val="single"/>
        </w:rPr>
        <w:t xml:space="preserve">  （采购单位名称）  </w:t>
      </w:r>
      <w:r>
        <w:rPr>
          <w:rFonts w:ascii="仿宋_GB2312" w:eastAsia="仿宋_GB2312" w:hAnsi="等线" w:cs="等线 Light" w:hint="eastAsia"/>
          <w:sz w:val="28"/>
          <w:szCs w:val="28"/>
        </w:rPr>
        <w:t>单位的</w:t>
      </w:r>
      <w:r>
        <w:rPr>
          <w:rFonts w:ascii="仿宋_GB2312" w:eastAsia="仿宋_GB2312" w:hAnsi="等线" w:cs="等线 Light" w:hint="eastAsia"/>
          <w:sz w:val="28"/>
          <w:szCs w:val="28"/>
          <w:u w:val="single"/>
        </w:rPr>
        <w:t xml:space="preserve">  （采购项目名称）   </w:t>
      </w:r>
      <w:r>
        <w:rPr>
          <w:rFonts w:ascii="仿宋_GB2312" w:eastAsia="仿宋_GB2312" w:hAnsi="等线" w:cs="等线 Light" w:hint="eastAsia"/>
          <w:sz w:val="28"/>
          <w:szCs w:val="28"/>
        </w:rPr>
        <w:t>项目采购活动，并由本单位承担工程、提供服务。</w:t>
      </w:r>
    </w:p>
    <w:p w:rsidR="00E140B3" w:rsidRDefault="001D3C9E">
      <w:pPr>
        <w:spacing w:line="540" w:lineRule="exact"/>
        <w:ind w:firstLineChars="200" w:firstLine="560"/>
        <w:rPr>
          <w:rFonts w:ascii="仿宋_GB2312" w:eastAsia="仿宋_GB2312" w:hAnsi="等线" w:cs="等线 Light"/>
          <w:sz w:val="28"/>
          <w:szCs w:val="28"/>
        </w:rPr>
      </w:pPr>
      <w:r>
        <w:rPr>
          <w:rFonts w:ascii="仿宋_GB2312" w:eastAsia="仿宋_GB2312" w:hAnsi="等线" w:cs="Times New Roman" w:hint="eastAsia"/>
          <w:sz w:val="28"/>
          <w:szCs w:val="28"/>
        </w:rPr>
        <w:t>“投标人知悉《关于促进残疾人就业政府采购政策的通知》（财 库〔2017〕141 号）的规定，承诺提供的声明函内容是真实的，如提供声明函内容不实，则依法追究相关法律责任。</w:t>
      </w:r>
    </w:p>
    <w:p w:rsidR="00E140B3" w:rsidRDefault="00E140B3">
      <w:pPr>
        <w:spacing w:line="540" w:lineRule="exact"/>
        <w:ind w:firstLineChars="200" w:firstLine="560"/>
        <w:jc w:val="right"/>
        <w:rPr>
          <w:rFonts w:ascii="仿宋_GB2312" w:eastAsia="仿宋_GB2312" w:hAnsi="等线" w:cs="等线 Light"/>
          <w:sz w:val="28"/>
          <w:szCs w:val="28"/>
        </w:rPr>
      </w:pPr>
    </w:p>
    <w:p w:rsidR="00E140B3" w:rsidRDefault="001D3C9E">
      <w:pPr>
        <w:widowControl/>
        <w:tabs>
          <w:tab w:val="left" w:pos="426"/>
        </w:tabs>
        <w:adjustRightInd w:val="0"/>
        <w:snapToGrid w:val="0"/>
        <w:spacing w:line="540" w:lineRule="exact"/>
        <w:ind w:firstLineChars="200" w:firstLine="562"/>
        <w:jc w:val="center"/>
        <w:textAlignment w:val="baseline"/>
        <w:rPr>
          <w:rFonts w:ascii="仿宋_GB2312" w:eastAsia="仿宋_GB2312" w:hAnsi="等线" w:cs="宋体"/>
          <w:b/>
          <w:kern w:val="0"/>
          <w:sz w:val="28"/>
          <w:szCs w:val="28"/>
        </w:rPr>
      </w:pPr>
      <w:r>
        <w:rPr>
          <w:rFonts w:ascii="仿宋_GB2312" w:eastAsia="仿宋_GB2312" w:hAnsi="等线" w:cs="宋体" w:hint="eastAsia"/>
          <w:b/>
          <w:kern w:val="0"/>
          <w:sz w:val="28"/>
          <w:szCs w:val="28"/>
        </w:rPr>
        <w:t>（三）监狱企业声明函（样表）</w:t>
      </w:r>
    </w:p>
    <w:p w:rsidR="00E140B3" w:rsidRDefault="001D3C9E">
      <w:pPr>
        <w:spacing w:line="540" w:lineRule="exact"/>
        <w:ind w:firstLineChars="200" w:firstLine="560"/>
        <w:rPr>
          <w:rFonts w:ascii="仿宋_GB2312" w:eastAsia="仿宋_GB2312" w:hAnsi="等线" w:cs="等线 Light"/>
          <w:sz w:val="28"/>
          <w:szCs w:val="28"/>
        </w:rPr>
      </w:pPr>
      <w:r>
        <w:rPr>
          <w:rFonts w:ascii="仿宋_GB2312" w:eastAsia="仿宋_GB2312" w:hAnsi="等线" w:cs="等线 Light" w:hint="eastAsia"/>
          <w:sz w:val="28"/>
          <w:szCs w:val="28"/>
        </w:rPr>
        <w:t>本单位郑重声明，根据《财政部 司法部关于政府采购支持监狱企业发展有关问题的通知》（财库〔2014〕68号）的规定，本单位为符合条件的监狱企业，且本单位参加</w:t>
      </w:r>
      <w:r>
        <w:rPr>
          <w:rFonts w:ascii="仿宋_GB2312" w:eastAsia="仿宋_GB2312" w:hAnsi="等线" w:cs="等线 Light" w:hint="eastAsia"/>
          <w:sz w:val="28"/>
          <w:szCs w:val="28"/>
          <w:u w:val="single"/>
        </w:rPr>
        <w:t xml:space="preserve">  （采购单位名称）  </w:t>
      </w:r>
      <w:r>
        <w:rPr>
          <w:rFonts w:ascii="仿宋_GB2312" w:eastAsia="仿宋_GB2312" w:hAnsi="等线" w:cs="等线 Light" w:hint="eastAsia"/>
          <w:sz w:val="28"/>
          <w:szCs w:val="28"/>
        </w:rPr>
        <w:t>单位的</w:t>
      </w:r>
      <w:r>
        <w:rPr>
          <w:rFonts w:ascii="仿宋_GB2312" w:eastAsia="仿宋_GB2312" w:hAnsi="等线" w:cs="等线 Light" w:hint="eastAsia"/>
          <w:sz w:val="28"/>
          <w:szCs w:val="28"/>
          <w:u w:val="single"/>
        </w:rPr>
        <w:t xml:space="preserve">（采购项目名称）  </w:t>
      </w:r>
      <w:r>
        <w:rPr>
          <w:rFonts w:ascii="仿宋_GB2312" w:eastAsia="仿宋_GB2312" w:hAnsi="等线" w:cs="等线 Light" w:hint="eastAsia"/>
          <w:sz w:val="28"/>
          <w:szCs w:val="28"/>
        </w:rPr>
        <w:t>项目采购活动，并由本单位承担工程、提供服务。</w:t>
      </w:r>
    </w:p>
    <w:p w:rsidR="00E140B3" w:rsidRDefault="001D3C9E">
      <w:pPr>
        <w:spacing w:line="540" w:lineRule="exact"/>
        <w:ind w:firstLineChars="200" w:firstLine="560"/>
        <w:rPr>
          <w:rFonts w:ascii="仿宋_GB2312" w:eastAsia="仿宋_GB2312" w:hAnsi="等线" w:cs="等线 Light"/>
          <w:sz w:val="28"/>
          <w:szCs w:val="28"/>
        </w:rPr>
      </w:pPr>
      <w:r>
        <w:rPr>
          <w:rFonts w:ascii="仿宋_GB2312" w:eastAsia="仿宋_GB2312" w:hAnsi="等线" w:cs="等线 Light" w:hint="eastAsia"/>
          <w:sz w:val="28"/>
          <w:szCs w:val="28"/>
        </w:rPr>
        <w:t>本单位对上述声明的真实性负责。如有虚假，将依法承担相应责任。</w:t>
      </w:r>
    </w:p>
    <w:p w:rsidR="00E140B3" w:rsidRDefault="001D3C9E">
      <w:pPr>
        <w:spacing w:line="540" w:lineRule="exact"/>
        <w:ind w:firstLineChars="200" w:firstLine="562"/>
        <w:rPr>
          <w:rFonts w:ascii="仿宋_GB2312" w:eastAsia="仿宋_GB2312" w:hAnsi="等线" w:cs="等线 Light"/>
          <w:sz w:val="28"/>
          <w:szCs w:val="28"/>
        </w:rPr>
      </w:pPr>
      <w:r>
        <w:rPr>
          <w:rFonts w:ascii="仿宋_GB2312" w:eastAsia="仿宋_GB2312" w:hAnsi="等线" w:cs="等线 Light" w:hint="eastAsia"/>
          <w:b/>
          <w:sz w:val="28"/>
          <w:szCs w:val="28"/>
        </w:rPr>
        <w:t>附：</w:t>
      </w:r>
      <w:r>
        <w:rPr>
          <w:rFonts w:ascii="仿宋_GB2312" w:eastAsia="仿宋_GB2312" w:hAnsi="等线" w:cs="等线 Light" w:hint="eastAsia"/>
          <w:spacing w:val="-6"/>
          <w:sz w:val="28"/>
          <w:szCs w:val="28"/>
        </w:rPr>
        <w:t>省级以上监狱管理局、戒毒管理局（含新疆生产建设兵团）出具的监狱企业证明文件</w:t>
      </w:r>
      <w:r>
        <w:rPr>
          <w:rFonts w:ascii="仿宋_GB2312" w:eastAsia="仿宋_GB2312" w:hAnsi="等线" w:cs="等线 Light" w:hint="eastAsia"/>
          <w:sz w:val="28"/>
          <w:szCs w:val="28"/>
        </w:rPr>
        <w:t>。</w:t>
      </w:r>
    </w:p>
    <w:p w:rsidR="00E140B3" w:rsidRDefault="00E140B3">
      <w:pPr>
        <w:spacing w:line="360" w:lineRule="auto"/>
        <w:rPr>
          <w:rFonts w:asciiTheme="minorEastAsia" w:hAnsiTheme="minorEastAsia" w:cstheme="majorEastAsia"/>
          <w:szCs w:val="21"/>
        </w:rPr>
      </w:pPr>
    </w:p>
    <w:p w:rsidR="00E140B3" w:rsidRDefault="00E140B3">
      <w:pPr>
        <w:spacing w:line="360" w:lineRule="auto"/>
        <w:jc w:val="center"/>
        <w:rPr>
          <w:rFonts w:asciiTheme="minorEastAsia" w:hAnsiTheme="minorEastAsia"/>
          <w:b/>
          <w:szCs w:val="21"/>
        </w:rPr>
      </w:pPr>
    </w:p>
    <w:p w:rsidR="00E140B3" w:rsidRDefault="00E140B3">
      <w:pPr>
        <w:spacing w:line="360" w:lineRule="auto"/>
        <w:jc w:val="center"/>
        <w:rPr>
          <w:rFonts w:asciiTheme="minorEastAsia" w:hAnsiTheme="minorEastAsia"/>
          <w:b/>
          <w:szCs w:val="21"/>
        </w:rPr>
      </w:pPr>
    </w:p>
    <w:p w:rsidR="00E140B3" w:rsidRDefault="00E140B3">
      <w:pPr>
        <w:spacing w:line="360" w:lineRule="auto"/>
        <w:jc w:val="center"/>
        <w:rPr>
          <w:rFonts w:asciiTheme="minorEastAsia" w:hAnsiTheme="minorEastAsia"/>
          <w:b/>
          <w:szCs w:val="21"/>
        </w:rPr>
      </w:pPr>
    </w:p>
    <w:p w:rsidR="00E140B3" w:rsidRDefault="00E140B3">
      <w:pPr>
        <w:spacing w:line="360" w:lineRule="auto"/>
        <w:jc w:val="center"/>
        <w:rPr>
          <w:rFonts w:asciiTheme="minorEastAsia" w:hAnsiTheme="minorEastAsia"/>
          <w:b/>
          <w:szCs w:val="21"/>
        </w:rPr>
      </w:pPr>
    </w:p>
    <w:p w:rsidR="00E140B3" w:rsidRDefault="00E140B3">
      <w:pPr>
        <w:spacing w:line="360" w:lineRule="auto"/>
        <w:jc w:val="center"/>
        <w:rPr>
          <w:rFonts w:asciiTheme="minorEastAsia" w:hAnsiTheme="minorEastAsia"/>
          <w:b/>
          <w:szCs w:val="21"/>
        </w:rPr>
      </w:pPr>
    </w:p>
    <w:p w:rsidR="00E140B3" w:rsidRDefault="00E140B3">
      <w:pPr>
        <w:rPr>
          <w:rFonts w:ascii="仿宋_GB2312" w:eastAsia="仿宋_GB2312" w:hAnsiTheme="minorEastAsia"/>
          <w:sz w:val="32"/>
          <w:szCs w:val="32"/>
        </w:rPr>
      </w:pPr>
    </w:p>
    <w:p w:rsidR="00E140B3" w:rsidRDefault="001D3C9E">
      <w:pPr>
        <w:widowControl/>
        <w:spacing w:line="540" w:lineRule="exact"/>
        <w:ind w:firstLineChars="200" w:firstLine="640"/>
        <w:jc w:val="left"/>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十、招标文件要求的其他内容及投标人认为需要加以说明的其他内容</w:t>
      </w:r>
    </w:p>
    <w:p w:rsidR="00E140B3" w:rsidRDefault="001D3C9E">
      <w:pPr>
        <w:spacing w:line="360" w:lineRule="auto"/>
        <w:jc w:val="center"/>
        <w:rPr>
          <w:rFonts w:ascii="等线" w:eastAsia="仿宋_GB2312" w:hAnsi="等线" w:cs="Times New Roman"/>
          <w:sz w:val="28"/>
          <w:szCs w:val="21"/>
        </w:rPr>
      </w:pPr>
      <w:r>
        <w:rPr>
          <w:rFonts w:ascii="等线" w:eastAsia="仿宋_GB2312" w:hAnsi="等线" w:cs="Times New Roman" w:hint="eastAsia"/>
          <w:sz w:val="28"/>
          <w:szCs w:val="21"/>
        </w:rPr>
        <w:t>（格式自定）</w:t>
      </w:r>
    </w:p>
    <w:p w:rsidR="00E140B3" w:rsidRDefault="00E140B3">
      <w:pPr>
        <w:jc w:val="center"/>
        <w:rPr>
          <w:rFonts w:ascii="仿宋_GB2312" w:eastAsia="仿宋_GB2312" w:hAnsiTheme="minorEastAsia"/>
          <w:sz w:val="32"/>
          <w:szCs w:val="32"/>
        </w:rPr>
      </w:pPr>
    </w:p>
    <w:p w:rsidR="00E140B3" w:rsidRDefault="00E140B3">
      <w:pPr>
        <w:jc w:val="center"/>
        <w:rPr>
          <w:rFonts w:ascii="仿宋_GB2312" w:eastAsia="仿宋_GB2312" w:hAnsiTheme="minorEastAsia"/>
          <w:sz w:val="32"/>
          <w:szCs w:val="32"/>
        </w:rPr>
      </w:pPr>
    </w:p>
    <w:p w:rsidR="00E140B3" w:rsidRDefault="001D3C9E" w:rsidP="00C22F66">
      <w:pPr>
        <w:spacing w:line="560" w:lineRule="exact"/>
        <w:jc w:val="center"/>
        <w:rPr>
          <w:rFonts w:ascii="方正小标宋简体" w:eastAsia="方正小标宋简体" w:hAnsi="等线" w:cs="Times New Roman"/>
          <w:sz w:val="44"/>
          <w:szCs w:val="44"/>
        </w:rPr>
      </w:pPr>
      <w:r>
        <w:rPr>
          <w:rFonts w:ascii="仿宋_GB2312" w:eastAsia="仿宋_GB2312" w:hAnsiTheme="minorEastAsia"/>
          <w:sz w:val="32"/>
          <w:szCs w:val="32"/>
        </w:rPr>
        <w:br w:type="page"/>
      </w:r>
      <w:r>
        <w:rPr>
          <w:rFonts w:ascii="方正小标宋简体" w:eastAsia="方正小标宋简体" w:hAnsi="等线" w:cs="Times New Roman" w:hint="eastAsia"/>
          <w:sz w:val="44"/>
          <w:szCs w:val="44"/>
        </w:rPr>
        <w:lastRenderedPageBreak/>
        <w:t>深圳市残疾人综合服务中心</w:t>
      </w:r>
    </w:p>
    <w:p w:rsidR="00E140B3" w:rsidRDefault="001D3C9E" w:rsidP="00C22F66">
      <w:pPr>
        <w:spacing w:line="560" w:lineRule="exact"/>
        <w:jc w:val="center"/>
        <w:rPr>
          <w:rFonts w:ascii="方正小标宋简体" w:eastAsia="方正小标宋简体" w:hAnsi="等线" w:cs="Times New Roman"/>
          <w:sz w:val="44"/>
          <w:szCs w:val="44"/>
        </w:rPr>
      </w:pPr>
      <w:r>
        <w:rPr>
          <w:rFonts w:ascii="方正小标宋简体" w:eastAsia="方正小标宋简体" w:hAnsi="等线" w:cs="Times New Roman" w:hint="eastAsia"/>
          <w:sz w:val="44"/>
          <w:szCs w:val="44"/>
        </w:rPr>
        <w:t>自行采购项目定标评分原则(货物类)</w:t>
      </w:r>
    </w:p>
    <w:tbl>
      <w:tblPr>
        <w:tblStyle w:val="aff0"/>
        <w:tblW w:w="8931" w:type="dxa"/>
        <w:jc w:val="center"/>
        <w:tblLayout w:type="fixed"/>
        <w:tblLook w:val="04A0" w:firstRow="1" w:lastRow="0" w:firstColumn="1" w:lastColumn="0" w:noHBand="0" w:noVBand="1"/>
      </w:tblPr>
      <w:tblGrid>
        <w:gridCol w:w="1559"/>
        <w:gridCol w:w="712"/>
        <w:gridCol w:w="5954"/>
        <w:gridCol w:w="706"/>
      </w:tblGrid>
      <w:tr w:rsidR="00E140B3" w:rsidTr="00C22F66">
        <w:trPr>
          <w:trHeight w:val="420"/>
          <w:jc w:val="center"/>
        </w:trPr>
        <w:tc>
          <w:tcPr>
            <w:tcW w:w="1559" w:type="dxa"/>
            <w:tcBorders>
              <w:bottom w:val="single" w:sz="4" w:space="0" w:color="auto"/>
            </w:tcBorders>
            <w:vAlign w:val="center"/>
          </w:tcPr>
          <w:p w:rsidR="00E140B3" w:rsidRDefault="001D3C9E">
            <w:pPr>
              <w:spacing w:line="320" w:lineRule="exact"/>
              <w:jc w:val="center"/>
              <w:rPr>
                <w:rFonts w:ascii="仿宋_GB2312" w:eastAsia="仿宋_GB2312" w:hAnsi="等线" w:cs="Times New Roman"/>
                <w:b/>
                <w:kern w:val="0"/>
                <w:sz w:val="22"/>
              </w:rPr>
            </w:pPr>
            <w:r>
              <w:rPr>
                <w:rFonts w:ascii="仿宋_GB2312" w:eastAsia="仿宋_GB2312" w:hAnsi="等线" w:cs="Times New Roman" w:hint="eastAsia"/>
                <w:b/>
                <w:kern w:val="0"/>
                <w:sz w:val="22"/>
              </w:rPr>
              <w:t>项目</w:t>
            </w:r>
          </w:p>
        </w:tc>
        <w:tc>
          <w:tcPr>
            <w:tcW w:w="712" w:type="dxa"/>
            <w:tcBorders>
              <w:bottom w:val="single" w:sz="4" w:space="0" w:color="auto"/>
            </w:tcBorders>
            <w:vAlign w:val="center"/>
          </w:tcPr>
          <w:p w:rsidR="00E140B3" w:rsidRDefault="001D3C9E">
            <w:pPr>
              <w:spacing w:line="320" w:lineRule="exact"/>
              <w:jc w:val="center"/>
              <w:rPr>
                <w:rFonts w:ascii="仿宋_GB2312" w:eastAsia="仿宋_GB2312" w:hAnsi="等线" w:cs="Times New Roman"/>
                <w:b/>
                <w:kern w:val="0"/>
                <w:sz w:val="22"/>
              </w:rPr>
            </w:pPr>
            <w:r>
              <w:rPr>
                <w:rFonts w:ascii="仿宋_GB2312" w:eastAsia="仿宋_GB2312" w:hAnsi="等线" w:cs="Times New Roman" w:hint="eastAsia"/>
                <w:b/>
                <w:kern w:val="0"/>
                <w:sz w:val="22"/>
              </w:rPr>
              <w:t>权重</w:t>
            </w:r>
          </w:p>
        </w:tc>
        <w:tc>
          <w:tcPr>
            <w:tcW w:w="5954" w:type="dxa"/>
            <w:tcBorders>
              <w:bottom w:val="single" w:sz="4" w:space="0" w:color="auto"/>
              <w:right w:val="single" w:sz="4" w:space="0" w:color="auto"/>
            </w:tcBorders>
            <w:vAlign w:val="center"/>
          </w:tcPr>
          <w:p w:rsidR="00E140B3" w:rsidRDefault="001D3C9E">
            <w:pPr>
              <w:spacing w:line="320" w:lineRule="exact"/>
              <w:jc w:val="center"/>
              <w:rPr>
                <w:rFonts w:ascii="仿宋_GB2312" w:eastAsia="仿宋_GB2312" w:hAnsi="等线" w:cs="Times New Roman"/>
                <w:b/>
                <w:kern w:val="0"/>
                <w:sz w:val="22"/>
              </w:rPr>
            </w:pPr>
            <w:r>
              <w:rPr>
                <w:rFonts w:ascii="仿宋_GB2312" w:eastAsia="仿宋_GB2312" w:hAnsi="等线" w:cs="Times New Roman" w:hint="eastAsia"/>
                <w:b/>
                <w:kern w:val="0"/>
                <w:sz w:val="22"/>
              </w:rPr>
              <w:t>评分原则</w:t>
            </w:r>
          </w:p>
        </w:tc>
        <w:tc>
          <w:tcPr>
            <w:tcW w:w="706" w:type="dxa"/>
            <w:tcBorders>
              <w:left w:val="single" w:sz="4" w:space="0" w:color="auto"/>
              <w:bottom w:val="single" w:sz="4" w:space="0" w:color="auto"/>
            </w:tcBorders>
            <w:vAlign w:val="center"/>
          </w:tcPr>
          <w:p w:rsidR="00E140B3" w:rsidRDefault="001D3C9E">
            <w:pPr>
              <w:spacing w:line="320" w:lineRule="exact"/>
              <w:jc w:val="center"/>
              <w:rPr>
                <w:rFonts w:ascii="仿宋_GB2312" w:eastAsia="仿宋_GB2312" w:hAnsi="等线" w:cs="Times New Roman"/>
                <w:b/>
                <w:kern w:val="0"/>
                <w:sz w:val="22"/>
              </w:rPr>
            </w:pPr>
            <w:r>
              <w:rPr>
                <w:rFonts w:ascii="仿宋_GB2312" w:eastAsia="仿宋_GB2312" w:hAnsi="等线" w:cs="Times New Roman" w:hint="eastAsia"/>
                <w:b/>
                <w:kern w:val="0"/>
                <w:sz w:val="22"/>
              </w:rPr>
              <w:t>得分</w:t>
            </w:r>
          </w:p>
        </w:tc>
      </w:tr>
      <w:tr w:rsidR="00E140B3" w:rsidTr="00C22F66">
        <w:trPr>
          <w:trHeight w:val="315"/>
          <w:jc w:val="center"/>
        </w:trPr>
        <w:tc>
          <w:tcPr>
            <w:tcW w:w="1559" w:type="dxa"/>
            <w:tcBorders>
              <w:top w:val="single" w:sz="4" w:space="0" w:color="auto"/>
            </w:tcBorders>
            <w:vAlign w:val="center"/>
          </w:tcPr>
          <w:p w:rsidR="00E140B3" w:rsidRDefault="001D3C9E">
            <w:pPr>
              <w:spacing w:line="320" w:lineRule="exact"/>
              <w:jc w:val="center"/>
              <w:rPr>
                <w:rFonts w:ascii="仿宋_GB2312" w:eastAsia="仿宋_GB2312" w:hAnsi="等线" w:cs="Times New Roman"/>
                <w:kern w:val="0"/>
                <w:sz w:val="22"/>
              </w:rPr>
            </w:pPr>
            <w:r>
              <w:rPr>
                <w:rFonts w:ascii="仿宋_GB2312" w:eastAsia="仿宋_GB2312" w:hAnsi="等线" w:cs="Times New Roman" w:hint="eastAsia"/>
                <w:kern w:val="0"/>
                <w:sz w:val="22"/>
              </w:rPr>
              <w:t>技术保障措施</w:t>
            </w:r>
          </w:p>
        </w:tc>
        <w:tc>
          <w:tcPr>
            <w:tcW w:w="712" w:type="dxa"/>
            <w:tcBorders>
              <w:top w:val="single" w:sz="4" w:space="0" w:color="auto"/>
            </w:tcBorders>
            <w:vAlign w:val="center"/>
          </w:tcPr>
          <w:p w:rsidR="00E140B3" w:rsidRDefault="001D3C9E">
            <w:pPr>
              <w:spacing w:line="320" w:lineRule="exact"/>
              <w:jc w:val="center"/>
              <w:rPr>
                <w:rFonts w:ascii="仿宋_GB2312" w:eastAsia="仿宋_GB2312" w:hAnsi="等线" w:cs="Times New Roman"/>
                <w:kern w:val="0"/>
                <w:sz w:val="22"/>
              </w:rPr>
            </w:pPr>
            <w:r>
              <w:rPr>
                <w:rFonts w:ascii="仿宋_GB2312" w:eastAsia="仿宋_GB2312" w:hAnsi="等线" w:cs="Times New Roman" w:hint="eastAsia"/>
                <w:kern w:val="0"/>
                <w:sz w:val="22"/>
              </w:rPr>
              <w:t>5</w:t>
            </w:r>
          </w:p>
        </w:tc>
        <w:tc>
          <w:tcPr>
            <w:tcW w:w="5954" w:type="dxa"/>
            <w:tcBorders>
              <w:top w:val="single" w:sz="4" w:space="0" w:color="auto"/>
              <w:right w:val="single" w:sz="4" w:space="0" w:color="auto"/>
            </w:tcBorders>
            <w:vAlign w:val="center"/>
          </w:tcPr>
          <w:p w:rsidR="00E140B3" w:rsidRDefault="001D3C9E" w:rsidP="00C22F66">
            <w:pPr>
              <w:spacing w:line="360" w:lineRule="exact"/>
              <w:jc w:val="left"/>
              <w:rPr>
                <w:rFonts w:ascii="仿宋_GB2312" w:eastAsia="仿宋_GB2312" w:hAnsi="等线" w:cs="Times New Roman"/>
                <w:kern w:val="0"/>
              </w:rPr>
            </w:pPr>
            <w:r>
              <w:rPr>
                <w:rFonts w:ascii="仿宋_GB2312" w:eastAsia="仿宋_GB2312" w:hAnsi="等线" w:cs="宋体" w:hint="eastAsia"/>
                <w:kern w:val="0"/>
              </w:rPr>
              <w:t>在投标文件中详细说明保障措施（包括技术团队、技术方案、技术人员、场地、车辆等）</w:t>
            </w:r>
          </w:p>
        </w:tc>
        <w:tc>
          <w:tcPr>
            <w:tcW w:w="706" w:type="dxa"/>
            <w:tcBorders>
              <w:top w:val="single" w:sz="4" w:space="0" w:color="auto"/>
              <w:left w:val="single" w:sz="4" w:space="0" w:color="auto"/>
            </w:tcBorders>
            <w:vAlign w:val="center"/>
          </w:tcPr>
          <w:p w:rsidR="00E140B3" w:rsidRDefault="00E140B3">
            <w:pPr>
              <w:spacing w:line="320" w:lineRule="exact"/>
              <w:jc w:val="center"/>
              <w:rPr>
                <w:rFonts w:ascii="仿宋_GB2312" w:eastAsia="仿宋_GB2312" w:hAnsi="等线" w:cs="Times New Roman"/>
                <w:kern w:val="0"/>
                <w:sz w:val="22"/>
              </w:rPr>
            </w:pPr>
          </w:p>
        </w:tc>
      </w:tr>
      <w:tr w:rsidR="00E140B3" w:rsidTr="00C22F66">
        <w:trPr>
          <w:trHeight w:val="315"/>
          <w:jc w:val="center"/>
        </w:trPr>
        <w:tc>
          <w:tcPr>
            <w:tcW w:w="1559" w:type="dxa"/>
            <w:tcBorders>
              <w:top w:val="single" w:sz="4" w:space="0" w:color="auto"/>
            </w:tcBorders>
            <w:vAlign w:val="center"/>
          </w:tcPr>
          <w:p w:rsidR="00E140B3" w:rsidRDefault="001D3C9E">
            <w:pPr>
              <w:spacing w:line="320" w:lineRule="exact"/>
              <w:jc w:val="center"/>
              <w:rPr>
                <w:rFonts w:ascii="仿宋_GB2312" w:eastAsia="仿宋_GB2312" w:hAnsi="等线" w:cs="Times New Roman"/>
                <w:kern w:val="0"/>
                <w:sz w:val="22"/>
              </w:rPr>
            </w:pPr>
            <w:r>
              <w:rPr>
                <w:rFonts w:ascii="仿宋_GB2312" w:eastAsia="仿宋_GB2312" w:hAnsi="等线" w:cs="宋体" w:hint="eastAsia"/>
                <w:kern w:val="0"/>
                <w:sz w:val="22"/>
              </w:rPr>
              <w:t>技术规格偏离情况</w:t>
            </w:r>
          </w:p>
        </w:tc>
        <w:tc>
          <w:tcPr>
            <w:tcW w:w="712" w:type="dxa"/>
            <w:tcBorders>
              <w:top w:val="single" w:sz="4" w:space="0" w:color="auto"/>
            </w:tcBorders>
            <w:vAlign w:val="center"/>
          </w:tcPr>
          <w:p w:rsidR="00E140B3" w:rsidRDefault="001D3C9E">
            <w:pPr>
              <w:spacing w:line="300" w:lineRule="exact"/>
              <w:jc w:val="center"/>
              <w:rPr>
                <w:rFonts w:ascii="仿宋_GB2312" w:eastAsia="仿宋_GB2312" w:hAnsi="等线" w:cs="Times New Roman"/>
                <w:kern w:val="0"/>
                <w:sz w:val="22"/>
              </w:rPr>
            </w:pPr>
            <w:r>
              <w:rPr>
                <w:rFonts w:ascii="仿宋_GB2312" w:eastAsia="仿宋_GB2312" w:hAnsi="等线" w:cs="Times New Roman" w:hint="eastAsia"/>
                <w:kern w:val="0"/>
                <w:sz w:val="22"/>
              </w:rPr>
              <w:t>45</w:t>
            </w:r>
          </w:p>
        </w:tc>
        <w:tc>
          <w:tcPr>
            <w:tcW w:w="5954" w:type="dxa"/>
            <w:tcBorders>
              <w:top w:val="single" w:sz="4" w:space="0" w:color="auto"/>
              <w:right w:val="single" w:sz="4" w:space="0" w:color="auto"/>
            </w:tcBorders>
            <w:vAlign w:val="center"/>
          </w:tcPr>
          <w:p w:rsidR="00E140B3" w:rsidRDefault="001D3C9E" w:rsidP="00C22F66">
            <w:pPr>
              <w:widowControl/>
              <w:spacing w:line="360" w:lineRule="exact"/>
              <w:jc w:val="left"/>
              <w:rPr>
                <w:rFonts w:ascii="仿宋_GB2312" w:eastAsia="仿宋_GB2312" w:hAnsi="等线" w:cs="宋体"/>
                <w:kern w:val="0"/>
              </w:rPr>
            </w:pPr>
            <w:r>
              <w:rPr>
                <w:rFonts w:ascii="仿宋_GB2312" w:eastAsia="仿宋_GB2312" w:hAnsi="等线" w:cs="Times New Roman" w:hint="eastAsia"/>
                <w:kern w:val="0"/>
              </w:rPr>
              <w:t>1.</w:t>
            </w:r>
            <w:r>
              <w:rPr>
                <w:rFonts w:ascii="仿宋_GB2312" w:eastAsia="仿宋_GB2312" w:hAnsi="等线" w:cs="宋体" w:hint="eastAsia"/>
                <w:kern w:val="0"/>
                <w:szCs w:val="21"/>
              </w:rPr>
              <w:t>投标人应如实填写《技术规格偏离表》，评审委员会根据技术需求参数响应情况进行打分，各项技术参数指标及要求全部满足的得</w:t>
            </w:r>
            <w:r>
              <w:rPr>
                <w:rFonts w:ascii="仿宋_GB2312" w:eastAsia="仿宋_GB2312" w:hAnsi="等线" w:cs="宋体"/>
                <w:kern w:val="0"/>
                <w:szCs w:val="21"/>
              </w:rPr>
              <w:t>20</w:t>
            </w:r>
            <w:r>
              <w:rPr>
                <w:rFonts w:ascii="仿宋_GB2312" w:eastAsia="仿宋_GB2312" w:hAnsi="等线" w:cs="宋体" w:hint="eastAsia"/>
                <w:kern w:val="0"/>
                <w:szCs w:val="21"/>
              </w:rPr>
              <w:t>分，每负偏离一项减少</w:t>
            </w:r>
            <w:r>
              <w:rPr>
                <w:rFonts w:ascii="仿宋_GB2312" w:eastAsia="仿宋_GB2312" w:hAnsi="等线" w:cs="宋体"/>
                <w:kern w:val="0"/>
                <w:szCs w:val="21"/>
              </w:rPr>
              <w:t>4</w:t>
            </w:r>
            <w:r>
              <w:rPr>
                <w:rFonts w:ascii="仿宋_GB2312" w:eastAsia="仿宋_GB2312" w:hAnsi="等线" w:cs="宋体" w:hint="eastAsia"/>
                <w:kern w:val="0"/>
                <w:szCs w:val="21"/>
              </w:rPr>
              <w:t>分。</w:t>
            </w:r>
          </w:p>
          <w:p w:rsidR="00E140B3" w:rsidRDefault="001D3C9E" w:rsidP="00C22F66">
            <w:pPr>
              <w:spacing w:line="360" w:lineRule="exact"/>
              <w:jc w:val="left"/>
              <w:rPr>
                <w:rFonts w:ascii="仿宋_GB2312" w:eastAsia="仿宋_GB2312" w:hAnsi="等线" w:cs="宋体"/>
                <w:kern w:val="0"/>
                <w:szCs w:val="21"/>
              </w:rPr>
            </w:pPr>
            <w:r>
              <w:rPr>
                <w:rFonts w:ascii="仿宋_GB2312" w:eastAsia="仿宋_GB2312" w:hAnsi="等线" w:cs="宋体" w:hint="eastAsia"/>
                <w:kern w:val="0"/>
                <w:szCs w:val="21"/>
              </w:rPr>
              <w:t>2. 产品属于以下情形之一的可得1</w:t>
            </w:r>
            <w:r>
              <w:rPr>
                <w:rFonts w:ascii="仿宋_GB2312" w:eastAsia="仿宋_GB2312" w:hAnsi="等线" w:cs="宋体"/>
                <w:kern w:val="0"/>
                <w:szCs w:val="21"/>
              </w:rPr>
              <w:t>5分</w:t>
            </w:r>
            <w:r>
              <w:rPr>
                <w:rFonts w:ascii="仿宋_GB2312" w:eastAsia="仿宋_GB2312" w:hAnsi="等线" w:cs="宋体" w:hint="eastAsia"/>
                <w:kern w:val="0"/>
                <w:szCs w:val="21"/>
              </w:rPr>
              <w:t>满分：1、属于政府采购节能产品品目清单范围且获得认证证书；2、属于政府采购环境标志产品品目清单范围且获得认证证书；投标文件中提供相应证明文件，未提供不得分。</w:t>
            </w:r>
          </w:p>
          <w:p w:rsidR="00E140B3" w:rsidRDefault="001D3C9E" w:rsidP="00C22F66">
            <w:pPr>
              <w:spacing w:line="360" w:lineRule="exact"/>
              <w:jc w:val="left"/>
              <w:rPr>
                <w:rFonts w:ascii="仿宋_GB2312" w:eastAsia="仿宋_GB2312" w:hAnsi="等线" w:cs="宋体"/>
                <w:kern w:val="0"/>
                <w:szCs w:val="21"/>
              </w:rPr>
            </w:pPr>
            <w:r>
              <w:rPr>
                <w:rFonts w:ascii="仿宋_GB2312" w:eastAsia="仿宋_GB2312" w:hAnsi="等线" w:cs="宋体" w:hint="eastAsia"/>
                <w:kern w:val="0"/>
                <w:szCs w:val="21"/>
              </w:rPr>
              <w:t>证明文件：（1）财政部等部门发布的节能产品政府采购品目清单、环境标志产品政府采购品目清单截图；（2）市场监管部门发布的参与实施政府采购节能产品、环境标志产品认证机构名录截图；（3）上述认证机构出具的、处于有效期之内的节能产品、环境标志产品认证证书复印件。</w:t>
            </w:r>
          </w:p>
          <w:p w:rsidR="00E140B3" w:rsidRDefault="001D3C9E" w:rsidP="00C22F66">
            <w:pPr>
              <w:spacing w:line="360" w:lineRule="exact"/>
              <w:jc w:val="left"/>
              <w:rPr>
                <w:rFonts w:ascii="宋体" w:eastAsia="仿宋_GB2312" w:hAnsi="宋体" w:cs="Times New Roman"/>
                <w:color w:val="FF0000"/>
                <w:sz w:val="28"/>
                <w:szCs w:val="21"/>
              </w:rPr>
            </w:pPr>
            <w:r>
              <w:rPr>
                <w:rFonts w:ascii="仿宋_GB2312" w:eastAsia="仿宋_GB2312" w:hAnsi="等线" w:cs="宋体" w:hint="eastAsia"/>
                <w:kern w:val="0"/>
                <w:szCs w:val="21"/>
              </w:rPr>
              <w:t>3</w:t>
            </w:r>
            <w:r>
              <w:rPr>
                <w:rFonts w:ascii="仿宋_GB2312" w:eastAsia="仿宋_GB2312" w:hAnsi="等线" w:cs="宋体"/>
                <w:kern w:val="0"/>
                <w:szCs w:val="21"/>
              </w:rPr>
              <w:t>.</w:t>
            </w:r>
            <w:r>
              <w:rPr>
                <w:rFonts w:ascii="仿宋_GB2312" w:eastAsia="仿宋_GB2312" w:hAnsi="等线" w:cs="宋体" w:hint="eastAsia"/>
                <w:kern w:val="0"/>
                <w:szCs w:val="21"/>
              </w:rPr>
              <w:t>根据广东省委办公厅、省府办公厅《关于关于促进民营经济高质量发展的若干政策措施》（粤办发[2018]43号），投标单位获得国家行政主管部门认定的中国质量奖、中国专利奖、中国版权金奖、中国商标金奖、制造业单项冠军、绿色工厂等奖项的，得</w:t>
            </w:r>
            <w:r>
              <w:rPr>
                <w:rFonts w:ascii="仿宋_GB2312" w:eastAsia="仿宋_GB2312" w:hAnsi="等线" w:cs="宋体"/>
                <w:kern w:val="0"/>
                <w:szCs w:val="21"/>
              </w:rPr>
              <w:t>4分</w:t>
            </w:r>
            <w:r>
              <w:rPr>
                <w:rFonts w:ascii="仿宋_GB2312" w:eastAsia="仿宋_GB2312" w:hAnsi="等线" w:cs="宋体" w:hint="eastAsia"/>
                <w:kern w:val="0"/>
                <w:szCs w:val="21"/>
              </w:rPr>
              <w:t>。提供相关获奖认定证明复印件。</w:t>
            </w:r>
          </w:p>
          <w:p w:rsidR="00E140B3" w:rsidRDefault="001D3C9E" w:rsidP="00C22F66">
            <w:pPr>
              <w:spacing w:line="360" w:lineRule="exact"/>
              <w:jc w:val="left"/>
              <w:rPr>
                <w:rFonts w:ascii="仿宋_GB2312" w:eastAsia="仿宋_GB2312" w:hAnsi="等线" w:cs="Times New Roman"/>
                <w:kern w:val="0"/>
              </w:rPr>
            </w:pPr>
            <w:r>
              <w:rPr>
                <w:rFonts w:ascii="仿宋_GB2312" w:eastAsia="仿宋_GB2312" w:hAnsi="等线" w:cs="宋体"/>
                <w:kern w:val="0"/>
                <w:szCs w:val="21"/>
              </w:rPr>
              <w:t>4.</w:t>
            </w:r>
            <w:r>
              <w:rPr>
                <w:rFonts w:ascii="仿宋_GB2312" w:eastAsia="仿宋_GB2312" w:hAnsi="等线" w:cs="宋体" w:hint="eastAsia"/>
                <w:kern w:val="0"/>
                <w:szCs w:val="21"/>
              </w:rPr>
              <w:t>投标人为深圳供应商，或非深圳供应商但在深圳有合法注册的分公司（或售后机构）得</w:t>
            </w:r>
            <w:r>
              <w:rPr>
                <w:rFonts w:ascii="仿宋_GB2312" w:eastAsia="仿宋_GB2312" w:hAnsi="等线" w:cs="宋体"/>
                <w:kern w:val="0"/>
                <w:szCs w:val="21"/>
              </w:rPr>
              <w:t>6</w:t>
            </w:r>
            <w:r>
              <w:rPr>
                <w:rFonts w:ascii="仿宋_GB2312" w:eastAsia="仿宋_GB2312" w:hAnsi="等线" w:cs="宋体" w:hint="eastAsia"/>
                <w:kern w:val="0"/>
                <w:szCs w:val="21"/>
              </w:rPr>
              <w:t>分；投标人为非深圳供应商，但承诺中标后在深圳设立本地经营（服务）网点承诺的，得</w:t>
            </w:r>
            <w:r>
              <w:rPr>
                <w:rFonts w:ascii="仿宋_GB2312" w:eastAsia="仿宋_GB2312" w:hAnsi="等线" w:cs="宋体"/>
                <w:kern w:val="0"/>
                <w:szCs w:val="21"/>
              </w:rPr>
              <w:t>4</w:t>
            </w:r>
            <w:r>
              <w:rPr>
                <w:rFonts w:ascii="仿宋_GB2312" w:eastAsia="仿宋_GB2312" w:hAnsi="等线" w:cs="宋体" w:hint="eastAsia"/>
                <w:kern w:val="0"/>
                <w:szCs w:val="21"/>
              </w:rPr>
              <w:t>分，其他情况不得分。</w:t>
            </w:r>
          </w:p>
        </w:tc>
        <w:tc>
          <w:tcPr>
            <w:tcW w:w="706" w:type="dxa"/>
            <w:tcBorders>
              <w:top w:val="single" w:sz="4" w:space="0" w:color="auto"/>
              <w:left w:val="single" w:sz="4" w:space="0" w:color="auto"/>
            </w:tcBorders>
            <w:vAlign w:val="center"/>
          </w:tcPr>
          <w:p w:rsidR="00E140B3" w:rsidRDefault="00E140B3">
            <w:pPr>
              <w:spacing w:line="320" w:lineRule="exact"/>
              <w:jc w:val="center"/>
              <w:rPr>
                <w:rFonts w:ascii="仿宋_GB2312" w:eastAsia="仿宋_GB2312" w:hAnsi="等线" w:cs="Times New Roman"/>
                <w:kern w:val="0"/>
                <w:sz w:val="22"/>
              </w:rPr>
            </w:pPr>
          </w:p>
        </w:tc>
      </w:tr>
      <w:tr w:rsidR="00E140B3" w:rsidTr="00C22F66">
        <w:trPr>
          <w:jc w:val="center"/>
        </w:trPr>
        <w:tc>
          <w:tcPr>
            <w:tcW w:w="1559" w:type="dxa"/>
            <w:vAlign w:val="center"/>
          </w:tcPr>
          <w:p w:rsidR="00E140B3" w:rsidRDefault="001D3C9E">
            <w:pPr>
              <w:spacing w:line="320" w:lineRule="exact"/>
              <w:jc w:val="center"/>
              <w:rPr>
                <w:rFonts w:ascii="仿宋_GB2312" w:eastAsia="仿宋_GB2312" w:hAnsi="等线" w:cs="Times New Roman"/>
                <w:kern w:val="0"/>
                <w:sz w:val="22"/>
              </w:rPr>
            </w:pPr>
            <w:r>
              <w:rPr>
                <w:rFonts w:ascii="仿宋_GB2312" w:eastAsia="仿宋_GB2312" w:hAnsi="等线" w:cs="宋体" w:hint="eastAsia"/>
                <w:kern w:val="0"/>
                <w:sz w:val="22"/>
              </w:rPr>
              <w:t>检测报告</w:t>
            </w:r>
          </w:p>
          <w:p w:rsidR="00E140B3" w:rsidRDefault="001D3C9E">
            <w:pPr>
              <w:spacing w:line="320" w:lineRule="exact"/>
              <w:jc w:val="center"/>
              <w:rPr>
                <w:rFonts w:ascii="仿宋_GB2312" w:eastAsia="仿宋_GB2312" w:hAnsi="等线" w:cs="Times New Roman"/>
                <w:kern w:val="0"/>
                <w:sz w:val="22"/>
              </w:rPr>
            </w:pPr>
            <w:r>
              <w:rPr>
                <w:rFonts w:ascii="仿宋_GB2312" w:eastAsia="仿宋_GB2312" w:hAnsi="等线" w:cs="宋体" w:hint="eastAsia"/>
                <w:kern w:val="0"/>
                <w:sz w:val="22"/>
              </w:rPr>
              <w:t>（仅适用于对产品有检测要求的项目）</w:t>
            </w:r>
          </w:p>
        </w:tc>
        <w:tc>
          <w:tcPr>
            <w:tcW w:w="712" w:type="dxa"/>
            <w:vAlign w:val="center"/>
          </w:tcPr>
          <w:p w:rsidR="00E140B3" w:rsidRDefault="001D3C9E">
            <w:pPr>
              <w:spacing w:line="320" w:lineRule="exact"/>
              <w:jc w:val="center"/>
              <w:rPr>
                <w:rFonts w:ascii="仿宋_GB2312" w:eastAsia="仿宋_GB2312" w:hAnsi="等线" w:cs="Times New Roman"/>
                <w:kern w:val="0"/>
                <w:sz w:val="22"/>
              </w:rPr>
            </w:pPr>
            <w:r>
              <w:rPr>
                <w:rFonts w:ascii="仿宋_GB2312" w:eastAsia="仿宋_GB2312" w:hAnsi="等线" w:cs="Times New Roman" w:hint="eastAsia"/>
                <w:kern w:val="0"/>
                <w:sz w:val="22"/>
              </w:rPr>
              <w:t>10</w:t>
            </w:r>
          </w:p>
        </w:tc>
        <w:tc>
          <w:tcPr>
            <w:tcW w:w="5954" w:type="dxa"/>
            <w:tcBorders>
              <w:right w:val="single" w:sz="4" w:space="0" w:color="auto"/>
            </w:tcBorders>
            <w:vAlign w:val="center"/>
          </w:tcPr>
          <w:p w:rsidR="00E140B3" w:rsidRDefault="001D3C9E" w:rsidP="00C22F66">
            <w:pPr>
              <w:spacing w:line="360" w:lineRule="exact"/>
              <w:rPr>
                <w:rFonts w:ascii="仿宋_GB2312" w:eastAsia="仿宋_GB2312" w:hAnsi="等线" w:cs="Times New Roman"/>
                <w:kern w:val="0"/>
              </w:rPr>
            </w:pPr>
            <w:r>
              <w:rPr>
                <w:rFonts w:ascii="仿宋_GB2312" w:eastAsia="仿宋_GB2312" w:hAnsi="等线" w:cs="宋体" w:hint="eastAsia"/>
                <w:kern w:val="0"/>
              </w:rPr>
              <w:t>因不同产品检测要求可能不一样，采购人根据采购项目的具体情况确定需要提供的检测报告的类别并设置评分规则，统一采用客观评分。（</w:t>
            </w:r>
            <w:r>
              <w:rPr>
                <w:rFonts w:ascii="仿宋_GB2312" w:eastAsia="仿宋_GB2312" w:hAnsi="等线" w:cs="Times New Roman" w:hint="eastAsia"/>
                <w:kern w:val="0"/>
              </w:rPr>
              <w:t>按深圳市财政局关于印发《深圳市政府采购招标文件编制工作指引（2021年 版）》通知深财购[2021]23号文件要求，招标文件需依法谨慎设置证书、检验检测报告的评分因素；</w:t>
            </w:r>
            <w:r>
              <w:rPr>
                <w:rFonts w:ascii="仿宋_GB2312" w:eastAsia="仿宋_GB2312" w:hAnsi="等线" w:cs="宋体" w:hint="eastAsia"/>
                <w:kern w:val="0"/>
              </w:rPr>
              <w:t>有检测报告的得分，没有检测报告的不得分或否决项。）</w:t>
            </w:r>
          </w:p>
        </w:tc>
        <w:tc>
          <w:tcPr>
            <w:tcW w:w="706" w:type="dxa"/>
            <w:tcBorders>
              <w:left w:val="single" w:sz="4" w:space="0" w:color="auto"/>
            </w:tcBorders>
            <w:vAlign w:val="center"/>
          </w:tcPr>
          <w:p w:rsidR="00E140B3" w:rsidRDefault="00E140B3">
            <w:pPr>
              <w:spacing w:line="320" w:lineRule="exact"/>
              <w:jc w:val="center"/>
              <w:rPr>
                <w:rFonts w:ascii="仿宋_GB2312" w:eastAsia="仿宋_GB2312" w:hAnsi="等线" w:cs="Times New Roman"/>
                <w:kern w:val="0"/>
                <w:sz w:val="22"/>
              </w:rPr>
            </w:pPr>
          </w:p>
        </w:tc>
      </w:tr>
      <w:tr w:rsidR="00E140B3" w:rsidTr="00C22F66">
        <w:trPr>
          <w:trHeight w:val="736"/>
          <w:jc w:val="center"/>
        </w:trPr>
        <w:tc>
          <w:tcPr>
            <w:tcW w:w="1559" w:type="dxa"/>
            <w:vAlign w:val="center"/>
          </w:tcPr>
          <w:p w:rsidR="00E140B3" w:rsidRDefault="001D3C9E">
            <w:pPr>
              <w:spacing w:line="320" w:lineRule="exact"/>
              <w:jc w:val="center"/>
              <w:rPr>
                <w:rFonts w:ascii="仿宋_GB2312" w:eastAsia="仿宋_GB2312" w:hAnsi="等线" w:cs="Times New Roman"/>
                <w:kern w:val="0"/>
                <w:sz w:val="22"/>
              </w:rPr>
            </w:pPr>
            <w:r>
              <w:rPr>
                <w:rFonts w:ascii="仿宋_GB2312" w:eastAsia="仿宋_GB2312" w:hAnsi="等线" w:cs="Times New Roman" w:hint="eastAsia"/>
                <w:kern w:val="0"/>
                <w:sz w:val="22"/>
              </w:rPr>
              <w:t>价格分</w:t>
            </w:r>
          </w:p>
        </w:tc>
        <w:tc>
          <w:tcPr>
            <w:tcW w:w="712" w:type="dxa"/>
            <w:vAlign w:val="center"/>
          </w:tcPr>
          <w:p w:rsidR="00E140B3" w:rsidRDefault="001D3C9E">
            <w:pPr>
              <w:spacing w:line="320" w:lineRule="exact"/>
              <w:jc w:val="center"/>
              <w:rPr>
                <w:rFonts w:ascii="仿宋_GB2312" w:eastAsia="仿宋_GB2312" w:hAnsi="等线" w:cs="Times New Roman"/>
                <w:kern w:val="0"/>
                <w:sz w:val="22"/>
              </w:rPr>
            </w:pPr>
            <w:r>
              <w:rPr>
                <w:rFonts w:ascii="仿宋_GB2312" w:eastAsia="仿宋_GB2312" w:hAnsi="等线" w:cs="Times New Roman" w:hint="eastAsia"/>
                <w:kern w:val="0"/>
                <w:sz w:val="22"/>
              </w:rPr>
              <w:t>30</w:t>
            </w:r>
          </w:p>
        </w:tc>
        <w:tc>
          <w:tcPr>
            <w:tcW w:w="5954" w:type="dxa"/>
            <w:tcBorders>
              <w:right w:val="single" w:sz="4" w:space="0" w:color="auto"/>
            </w:tcBorders>
            <w:vAlign w:val="center"/>
          </w:tcPr>
          <w:p w:rsidR="00E140B3" w:rsidRDefault="001D3C9E" w:rsidP="00C22F66">
            <w:pPr>
              <w:spacing w:line="360" w:lineRule="exact"/>
              <w:jc w:val="left"/>
              <w:rPr>
                <w:rFonts w:ascii="仿宋_GB2312" w:eastAsia="仿宋_GB2312" w:hAnsi="等线" w:cs="Times New Roman"/>
                <w:kern w:val="0"/>
              </w:rPr>
            </w:pPr>
            <w:r>
              <w:rPr>
                <w:rFonts w:ascii="仿宋_GB2312" w:eastAsia="仿宋_GB2312" w:hAnsi="等线" w:cs="Times New Roman" w:hint="eastAsia"/>
                <w:kern w:val="0"/>
              </w:rPr>
              <w:t>以本次最低投标报价为基准价，投标报价得分=（评标基准价/投标报价）×30</w:t>
            </w:r>
          </w:p>
          <w:p w:rsidR="00E140B3" w:rsidRDefault="001D3C9E" w:rsidP="00C22F66">
            <w:pPr>
              <w:spacing w:line="360" w:lineRule="exact"/>
              <w:jc w:val="left"/>
              <w:rPr>
                <w:rFonts w:ascii="仿宋_GB2312" w:eastAsia="仿宋_GB2312" w:hAnsi="等线" w:cs="Times New Roman"/>
                <w:kern w:val="0"/>
              </w:rPr>
            </w:pPr>
            <w:r>
              <w:rPr>
                <w:rFonts w:ascii="仿宋_GB2312" w:eastAsia="仿宋_GB2312" w:hAnsi="宋体" w:cs="Times New Roman" w:hint="eastAsia"/>
                <w:kern w:val="0"/>
              </w:rPr>
              <w:t>依据市财政局有关要求，对参与投标的小微企业、残疾人福利性单位及监狱企业在评审中给予</w:t>
            </w:r>
            <w:r w:rsidR="00C22F66">
              <w:rPr>
                <w:rFonts w:ascii="仿宋_GB2312" w:eastAsia="仿宋_GB2312" w:hAnsi="宋体" w:cs="Times New Roman"/>
                <w:kern w:val="0"/>
              </w:rPr>
              <w:t>10</w:t>
            </w:r>
            <w:r>
              <w:rPr>
                <w:rFonts w:ascii="仿宋_GB2312" w:eastAsia="仿宋_GB2312" w:hAnsi="宋体" w:cs="Times New Roman" w:hint="eastAsia"/>
                <w:kern w:val="0"/>
              </w:rPr>
              <w:t>%的价格扣除，用扣除后的价格参与评标。小微企业、残疾人福利性单位及监狱企业的认定</w:t>
            </w:r>
            <w:r>
              <w:rPr>
                <w:rFonts w:ascii="仿宋_GB2312" w:eastAsia="仿宋_GB2312" w:hAnsi="宋体" w:cs="Times New Roman" w:hint="eastAsia"/>
                <w:kern w:val="0"/>
              </w:rPr>
              <w:lastRenderedPageBreak/>
              <w:t>采取承诺制，即投标人出具《声明函》即可享受政策优惠。</w:t>
            </w:r>
          </w:p>
        </w:tc>
        <w:tc>
          <w:tcPr>
            <w:tcW w:w="706" w:type="dxa"/>
            <w:tcBorders>
              <w:left w:val="single" w:sz="4" w:space="0" w:color="auto"/>
            </w:tcBorders>
            <w:vAlign w:val="center"/>
          </w:tcPr>
          <w:p w:rsidR="00E140B3" w:rsidRDefault="00E140B3">
            <w:pPr>
              <w:spacing w:line="320" w:lineRule="exact"/>
              <w:jc w:val="center"/>
              <w:rPr>
                <w:rFonts w:ascii="仿宋_GB2312" w:eastAsia="仿宋_GB2312" w:hAnsi="等线" w:cs="Times New Roman"/>
                <w:kern w:val="0"/>
                <w:sz w:val="22"/>
              </w:rPr>
            </w:pPr>
          </w:p>
        </w:tc>
      </w:tr>
      <w:tr w:rsidR="00E140B3" w:rsidTr="00C22F66">
        <w:trPr>
          <w:trHeight w:val="416"/>
          <w:jc w:val="center"/>
        </w:trPr>
        <w:tc>
          <w:tcPr>
            <w:tcW w:w="1559" w:type="dxa"/>
            <w:vAlign w:val="center"/>
          </w:tcPr>
          <w:p w:rsidR="00E140B3" w:rsidRDefault="001D3C9E">
            <w:pPr>
              <w:spacing w:line="320" w:lineRule="exact"/>
              <w:jc w:val="center"/>
              <w:rPr>
                <w:rFonts w:ascii="仿宋_GB2312" w:eastAsia="仿宋_GB2312" w:hAnsi="等线" w:cs="Times New Roman"/>
                <w:kern w:val="0"/>
                <w:sz w:val="22"/>
              </w:rPr>
            </w:pPr>
            <w:r>
              <w:rPr>
                <w:rFonts w:ascii="仿宋_GB2312" w:eastAsia="仿宋_GB2312" w:hAnsi="等线" w:cs="Times New Roman" w:hint="eastAsia"/>
                <w:kern w:val="0"/>
                <w:sz w:val="22"/>
              </w:rPr>
              <w:lastRenderedPageBreak/>
              <w:t>免费保修期内售后服务条款偏离情况</w:t>
            </w:r>
          </w:p>
        </w:tc>
        <w:tc>
          <w:tcPr>
            <w:tcW w:w="712" w:type="dxa"/>
            <w:vAlign w:val="center"/>
          </w:tcPr>
          <w:p w:rsidR="00E140B3" w:rsidRDefault="001D3C9E">
            <w:pPr>
              <w:spacing w:line="320" w:lineRule="exact"/>
              <w:jc w:val="center"/>
              <w:rPr>
                <w:rFonts w:ascii="仿宋_GB2312" w:eastAsia="仿宋_GB2312" w:hAnsi="等线" w:cs="Times New Roman"/>
                <w:kern w:val="0"/>
                <w:sz w:val="22"/>
              </w:rPr>
            </w:pPr>
            <w:r>
              <w:rPr>
                <w:rFonts w:ascii="仿宋_GB2312" w:eastAsia="仿宋_GB2312" w:hAnsi="等线" w:cs="Times New Roman" w:hint="eastAsia"/>
                <w:kern w:val="0"/>
                <w:sz w:val="22"/>
              </w:rPr>
              <w:t>10</w:t>
            </w:r>
          </w:p>
        </w:tc>
        <w:tc>
          <w:tcPr>
            <w:tcW w:w="5954" w:type="dxa"/>
            <w:tcBorders>
              <w:right w:val="single" w:sz="4" w:space="0" w:color="auto"/>
            </w:tcBorders>
            <w:vAlign w:val="center"/>
          </w:tcPr>
          <w:p w:rsidR="00E140B3" w:rsidRDefault="001D3C9E" w:rsidP="00C22F66">
            <w:pPr>
              <w:spacing w:line="360" w:lineRule="exact"/>
              <w:rPr>
                <w:rFonts w:ascii="仿宋_GB2312" w:eastAsia="仿宋_GB2312" w:hAnsi="等线" w:cs="Times New Roman"/>
                <w:kern w:val="0"/>
              </w:rPr>
            </w:pPr>
            <w:r>
              <w:rPr>
                <w:rFonts w:ascii="仿宋_GB2312" w:eastAsia="仿宋_GB2312" w:hAnsi="等线" w:cs="宋体" w:hint="eastAsia"/>
                <w:kern w:val="0"/>
              </w:rPr>
              <w:t>投标人应如实填写《免费保修期内售后服务条款偏离表》，评审委员会根据响应情况进行打分，全部满足要求的得</w:t>
            </w:r>
            <w:r>
              <w:rPr>
                <w:rFonts w:ascii="仿宋_GB2312" w:eastAsia="仿宋_GB2312" w:hAnsi="等线" w:cs="Times New Roman" w:hint="eastAsia"/>
                <w:kern w:val="0"/>
              </w:rPr>
              <w:t>满</w:t>
            </w:r>
            <w:r>
              <w:rPr>
                <w:rFonts w:ascii="仿宋_GB2312" w:eastAsia="仿宋_GB2312" w:hAnsi="等线" w:cs="宋体" w:hint="eastAsia"/>
                <w:kern w:val="0"/>
              </w:rPr>
              <w:t>分，每负偏离一项扣</w:t>
            </w:r>
            <w:r>
              <w:rPr>
                <w:rFonts w:ascii="仿宋_GB2312" w:eastAsia="仿宋_GB2312" w:hAnsi="等线" w:cs="Times New Roman" w:hint="eastAsia"/>
                <w:kern w:val="0"/>
              </w:rPr>
              <w:t>2</w:t>
            </w:r>
            <w:r>
              <w:rPr>
                <w:rFonts w:ascii="仿宋_GB2312" w:eastAsia="仿宋_GB2312" w:hAnsi="等线" w:cs="宋体" w:hint="eastAsia"/>
                <w:kern w:val="0"/>
              </w:rPr>
              <w:t>分。</w:t>
            </w:r>
          </w:p>
        </w:tc>
        <w:tc>
          <w:tcPr>
            <w:tcW w:w="706" w:type="dxa"/>
            <w:tcBorders>
              <w:left w:val="single" w:sz="4" w:space="0" w:color="auto"/>
            </w:tcBorders>
            <w:vAlign w:val="center"/>
          </w:tcPr>
          <w:p w:rsidR="00E140B3" w:rsidRDefault="00E140B3">
            <w:pPr>
              <w:spacing w:line="320" w:lineRule="exact"/>
              <w:jc w:val="center"/>
              <w:rPr>
                <w:rFonts w:ascii="仿宋_GB2312" w:eastAsia="仿宋_GB2312" w:hAnsi="等线" w:cs="Times New Roman"/>
                <w:kern w:val="0"/>
                <w:sz w:val="22"/>
              </w:rPr>
            </w:pPr>
          </w:p>
        </w:tc>
      </w:tr>
      <w:tr w:rsidR="00E140B3" w:rsidTr="00C22F66">
        <w:trPr>
          <w:jc w:val="center"/>
        </w:trPr>
        <w:tc>
          <w:tcPr>
            <w:tcW w:w="1559" w:type="dxa"/>
            <w:vAlign w:val="center"/>
          </w:tcPr>
          <w:p w:rsidR="00E140B3" w:rsidRDefault="001D3C9E">
            <w:pPr>
              <w:spacing w:line="320" w:lineRule="exact"/>
              <w:jc w:val="center"/>
              <w:rPr>
                <w:rFonts w:ascii="仿宋_GB2312" w:eastAsia="仿宋_GB2312" w:hAnsi="等线" w:cs="Times New Roman"/>
                <w:kern w:val="0"/>
                <w:sz w:val="22"/>
              </w:rPr>
            </w:pPr>
            <w:r>
              <w:rPr>
                <w:rFonts w:ascii="仿宋_GB2312" w:eastAsia="仿宋_GB2312" w:hAnsi="等线" w:cs="Times New Roman" w:hint="eastAsia"/>
                <w:kern w:val="0"/>
                <w:sz w:val="22"/>
              </w:rPr>
              <w:t>合计</w:t>
            </w:r>
          </w:p>
        </w:tc>
        <w:tc>
          <w:tcPr>
            <w:tcW w:w="712" w:type="dxa"/>
            <w:vAlign w:val="center"/>
          </w:tcPr>
          <w:p w:rsidR="00E140B3" w:rsidRDefault="001D3C9E">
            <w:pPr>
              <w:spacing w:line="320" w:lineRule="exact"/>
              <w:jc w:val="center"/>
              <w:rPr>
                <w:rFonts w:ascii="仿宋_GB2312" w:eastAsia="仿宋_GB2312" w:hAnsi="等线" w:cs="Times New Roman"/>
                <w:kern w:val="0"/>
                <w:sz w:val="22"/>
              </w:rPr>
            </w:pPr>
            <w:r>
              <w:rPr>
                <w:rFonts w:ascii="仿宋_GB2312" w:eastAsia="仿宋_GB2312" w:hAnsi="等线" w:cs="Times New Roman" w:hint="eastAsia"/>
                <w:kern w:val="0"/>
                <w:sz w:val="22"/>
              </w:rPr>
              <w:t>100</w:t>
            </w:r>
          </w:p>
        </w:tc>
        <w:tc>
          <w:tcPr>
            <w:tcW w:w="5954" w:type="dxa"/>
            <w:tcBorders>
              <w:right w:val="single" w:sz="4" w:space="0" w:color="auto"/>
            </w:tcBorders>
            <w:vAlign w:val="center"/>
          </w:tcPr>
          <w:p w:rsidR="00E140B3" w:rsidRDefault="00E140B3">
            <w:pPr>
              <w:spacing w:line="320" w:lineRule="exact"/>
              <w:jc w:val="left"/>
              <w:rPr>
                <w:rFonts w:ascii="仿宋_GB2312" w:eastAsia="仿宋_GB2312" w:hAnsi="等线" w:cs="Times New Roman"/>
                <w:kern w:val="0"/>
                <w:sz w:val="22"/>
              </w:rPr>
            </w:pPr>
          </w:p>
        </w:tc>
        <w:tc>
          <w:tcPr>
            <w:tcW w:w="706" w:type="dxa"/>
            <w:tcBorders>
              <w:left w:val="single" w:sz="4" w:space="0" w:color="auto"/>
            </w:tcBorders>
            <w:vAlign w:val="center"/>
          </w:tcPr>
          <w:p w:rsidR="00E140B3" w:rsidRDefault="00E140B3">
            <w:pPr>
              <w:spacing w:line="320" w:lineRule="exact"/>
              <w:jc w:val="center"/>
              <w:rPr>
                <w:rFonts w:ascii="仿宋_GB2312" w:eastAsia="仿宋_GB2312" w:hAnsi="等线" w:cs="Times New Roman"/>
                <w:kern w:val="0"/>
                <w:sz w:val="22"/>
              </w:rPr>
            </w:pPr>
          </w:p>
        </w:tc>
      </w:tr>
    </w:tbl>
    <w:p w:rsidR="00E140B3" w:rsidRDefault="00E140B3" w:rsidP="00C22F66">
      <w:pPr>
        <w:rPr>
          <w:rFonts w:ascii="仿宋_GB2312" w:eastAsia="仿宋_GB2312" w:hAnsiTheme="minorEastAsia"/>
          <w:sz w:val="32"/>
          <w:szCs w:val="32"/>
        </w:rPr>
      </w:pPr>
    </w:p>
    <w:sectPr w:rsidR="00E140B3">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1E8" w:rsidRDefault="00EA21E8">
      <w:r>
        <w:separator/>
      </w:r>
    </w:p>
  </w:endnote>
  <w:endnote w:type="continuationSeparator" w:id="0">
    <w:p w:rsidR="00EA21E8" w:rsidRDefault="00EA2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长城仿宋">
    <w:altName w:val="微软雅黑"/>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w:altName w:val="宋体"/>
    <w:panose1 w:val="02010600030101010101"/>
    <w:charset w:val="86"/>
    <w:family w:val="auto"/>
    <w:pitch w:val="variable"/>
    <w:sig w:usb0="A00002BF" w:usb1="38CF7CFA" w:usb2="00000016" w:usb3="00000000" w:csb0="0004000F" w:csb1="00000000"/>
  </w:font>
  <w:font w:name="等线 Light">
    <w:altName w:val="宋体"/>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706073"/>
    </w:sdtPr>
    <w:sdtEndPr/>
    <w:sdtContent>
      <w:sdt>
        <w:sdtPr>
          <w:id w:val="1728636285"/>
        </w:sdtPr>
        <w:sdtEndPr/>
        <w:sdtContent>
          <w:p w:rsidR="00E140B3" w:rsidRDefault="001D3C9E">
            <w:pPr>
              <w:pStyle w:val="afa"/>
              <w:jc w:val="center"/>
            </w:pPr>
            <w:r>
              <w:rPr>
                <w:b/>
                <w:bCs/>
                <w:sz w:val="24"/>
                <w:szCs w:val="24"/>
              </w:rPr>
              <w:fldChar w:fldCharType="begin"/>
            </w:r>
            <w:r>
              <w:rPr>
                <w:b/>
                <w:bCs/>
              </w:rPr>
              <w:instrText>PAGE</w:instrText>
            </w:r>
            <w:r>
              <w:rPr>
                <w:b/>
                <w:bCs/>
                <w:sz w:val="24"/>
                <w:szCs w:val="24"/>
              </w:rPr>
              <w:fldChar w:fldCharType="separate"/>
            </w:r>
            <w:r w:rsidR="00B2216D">
              <w:rPr>
                <w:b/>
                <w:bCs/>
                <w:noProof/>
              </w:rPr>
              <w:t>17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2216D">
              <w:rPr>
                <w:b/>
                <w:bCs/>
                <w:noProof/>
              </w:rPr>
              <w:t>33</w:t>
            </w:r>
            <w:r>
              <w:rPr>
                <w:b/>
                <w:bCs/>
                <w:sz w:val="24"/>
                <w:szCs w:val="24"/>
              </w:rPr>
              <w:fldChar w:fldCharType="end"/>
            </w:r>
          </w:p>
        </w:sdtContent>
      </w:sdt>
    </w:sdtContent>
  </w:sdt>
  <w:p w:rsidR="00E140B3" w:rsidRDefault="00E140B3">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1E8" w:rsidRDefault="00EA21E8">
      <w:r>
        <w:separator/>
      </w:r>
    </w:p>
  </w:footnote>
  <w:footnote w:type="continuationSeparator" w:id="0">
    <w:p w:rsidR="00EA21E8" w:rsidRDefault="00EA2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bullet"/>
      <w:pStyle w:val="10505"/>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000000A"/>
    <w:multiLevelType w:val="multilevel"/>
    <w:tmpl w:val="0000000A"/>
    <w:lvl w:ilvl="0">
      <w:start w:val="1"/>
      <w:numFmt w:val="bullet"/>
      <w:pStyle w:val="1"/>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00DB0158"/>
    <w:multiLevelType w:val="multilevel"/>
    <w:tmpl w:val="00DB0158"/>
    <w:lvl w:ilvl="0">
      <w:start w:val="1"/>
      <w:numFmt w:val="bullet"/>
      <w:pStyle w:val="a"/>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
    <w:nsid w:val="01D320DE"/>
    <w:multiLevelType w:val="multilevel"/>
    <w:tmpl w:val="01D320DE"/>
    <w:lvl w:ilvl="0">
      <w:start w:val="1"/>
      <w:numFmt w:val="chineseCountingThousand"/>
      <w:pStyle w:val="10"/>
      <w:lvlText w:val="第%1章"/>
      <w:lvlJc w:val="left"/>
      <w:pPr>
        <w:tabs>
          <w:tab w:val="left" w:pos="1440"/>
        </w:tabs>
        <w:ind w:left="0" w:firstLine="0"/>
      </w:pPr>
      <w:rPr>
        <w:rFonts w:hint="eastAsia"/>
      </w:rPr>
    </w:lvl>
    <w:lvl w:ilvl="1">
      <w:start w:val="1"/>
      <w:numFmt w:val="decimal"/>
      <w:pStyle w:val="2"/>
      <w:isLgl/>
      <w:lvlText w:val="%1.%2"/>
      <w:lvlJc w:val="left"/>
      <w:pPr>
        <w:tabs>
          <w:tab w:val="left" w:pos="720"/>
        </w:tabs>
        <w:ind w:left="0" w:firstLine="0"/>
      </w:pPr>
      <w:rPr>
        <w:rFonts w:hint="eastAsia"/>
      </w:rPr>
    </w:lvl>
    <w:lvl w:ilvl="2">
      <w:start w:val="1"/>
      <w:numFmt w:val="decimal"/>
      <w:pStyle w:val="3"/>
      <w:isLgl/>
      <w:suff w:val="space"/>
      <w:lvlText w:val="%1.%2.%3"/>
      <w:lvlJc w:val="left"/>
      <w:pPr>
        <w:ind w:left="0" w:firstLine="0"/>
      </w:pPr>
      <w:rPr>
        <w:rFonts w:hint="eastAsia"/>
      </w:rPr>
    </w:lvl>
    <w:lvl w:ilvl="3">
      <w:start w:val="1"/>
      <w:numFmt w:val="decimal"/>
      <w:lvlText w:val=""/>
      <w:lvlJc w:val="left"/>
      <w:pPr>
        <w:tabs>
          <w:tab w:val="left" w:pos="360"/>
        </w:tabs>
        <w:ind w:left="0" w:firstLine="0"/>
      </w:pPr>
      <w:rPr>
        <w:rFonts w:hint="eastAsia"/>
      </w:rPr>
    </w:lvl>
    <w:lvl w:ilvl="4">
      <w:start w:val="1"/>
      <w:numFmt w:val="decimal"/>
      <w:lvlText w:val=""/>
      <w:lvlJc w:val="left"/>
      <w:pPr>
        <w:tabs>
          <w:tab w:val="left" w:pos="360"/>
        </w:tabs>
        <w:ind w:left="0" w:firstLine="0"/>
      </w:pPr>
      <w:rPr>
        <w:rFonts w:hint="eastAsia"/>
      </w:rPr>
    </w:lvl>
    <w:lvl w:ilvl="5">
      <w:start w:val="1"/>
      <w:numFmt w:val="decimal"/>
      <w:lvlText w:val=""/>
      <w:lvlJc w:val="left"/>
      <w:pPr>
        <w:tabs>
          <w:tab w:val="left" w:pos="360"/>
        </w:tabs>
        <w:ind w:left="0" w:firstLine="0"/>
      </w:pPr>
      <w:rPr>
        <w:rFonts w:hint="eastAsia"/>
      </w:rPr>
    </w:lvl>
    <w:lvl w:ilvl="6">
      <w:start w:val="1"/>
      <w:numFmt w:val="decimal"/>
      <w:lvlText w:val=""/>
      <w:lvlJc w:val="left"/>
      <w:pPr>
        <w:tabs>
          <w:tab w:val="left" w:pos="360"/>
        </w:tabs>
        <w:ind w:left="0" w:firstLine="0"/>
      </w:pPr>
      <w:rPr>
        <w:rFonts w:hint="eastAsia"/>
      </w:rPr>
    </w:lvl>
    <w:lvl w:ilvl="7">
      <w:start w:val="1"/>
      <w:numFmt w:val="decimal"/>
      <w:lvlText w:val=""/>
      <w:lvlJc w:val="left"/>
      <w:pPr>
        <w:tabs>
          <w:tab w:val="left" w:pos="360"/>
        </w:tabs>
        <w:ind w:left="0" w:firstLine="0"/>
      </w:pPr>
      <w:rPr>
        <w:rFonts w:hint="eastAsia"/>
      </w:rPr>
    </w:lvl>
    <w:lvl w:ilvl="8">
      <w:start w:val="1"/>
      <w:numFmt w:val="decimal"/>
      <w:lvlText w:val=""/>
      <w:lvlJc w:val="left"/>
      <w:pPr>
        <w:tabs>
          <w:tab w:val="left" w:pos="360"/>
        </w:tabs>
        <w:ind w:left="0" w:firstLine="0"/>
      </w:pPr>
      <w:rPr>
        <w:rFonts w:hint="eastAsia"/>
      </w:rPr>
    </w:lvl>
  </w:abstractNum>
  <w:abstractNum w:abstractNumId="4">
    <w:nsid w:val="16AE5335"/>
    <w:multiLevelType w:val="multilevel"/>
    <w:tmpl w:val="16AE5335"/>
    <w:lvl w:ilvl="0">
      <w:start w:val="1"/>
      <w:numFmt w:val="decimal"/>
      <w:pStyle w:val="4"/>
      <w:lvlText w:val="图4-%1."/>
      <w:lvlJc w:val="center"/>
      <w:pPr>
        <w:tabs>
          <w:tab w:val="left" w:pos="737"/>
        </w:tabs>
        <w:ind w:left="737" w:hanging="449"/>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A1E1C4B"/>
    <w:multiLevelType w:val="multilevel"/>
    <w:tmpl w:val="1A1E1C4B"/>
    <w:lvl w:ilvl="0">
      <w:start w:val="1"/>
      <w:numFmt w:val="chineseCountingThousand"/>
      <w:pStyle w:val="11"/>
      <w:lvlText w:val="第%1章"/>
      <w:lvlJc w:val="left"/>
      <w:pPr>
        <w:ind w:left="420" w:hanging="420"/>
      </w:pPr>
      <w:rPr>
        <w:rFonts w:hint="eastAsia"/>
      </w:rPr>
    </w:lvl>
    <w:lvl w:ilvl="1">
      <w:start w:val="1"/>
      <w:numFmt w:val="decimal"/>
      <w:pStyle w:val="20"/>
      <w:lvlText w:val="1.%2"/>
      <w:lvlJc w:val="left"/>
      <w:pPr>
        <w:ind w:left="420" w:hanging="420"/>
      </w:pPr>
      <w:rPr>
        <w:rFonts w:ascii="Calibri Light" w:eastAsia="宋体" w:hAnsi="Calibri Light" w:cs="Calibri" w:hint="default"/>
        <w:sz w:val="32"/>
        <w:szCs w:val="32"/>
      </w:rPr>
    </w:lvl>
    <w:lvl w:ilvl="2">
      <w:start w:val="1"/>
      <w:numFmt w:val="decimal"/>
      <w:pStyle w:val="30"/>
      <w:lvlText w:val="1.1.%3"/>
      <w:lvlJc w:val="left"/>
      <w:pPr>
        <w:ind w:left="420" w:firstLine="147"/>
      </w:pPr>
      <w:rPr>
        <w:rFonts w:hint="eastAsia"/>
      </w:rPr>
    </w:lvl>
    <w:lvl w:ilvl="3">
      <w:start w:val="1"/>
      <w:numFmt w:val="decimal"/>
      <w:pStyle w:val="40"/>
      <w:lvlText w:val="%4."/>
      <w:lvlJc w:val="left"/>
      <w:pPr>
        <w:ind w:left="1680" w:hanging="420"/>
      </w:pPr>
    </w:lvl>
    <w:lvl w:ilvl="4">
      <w:start w:val="1"/>
      <w:numFmt w:val="lowerLetter"/>
      <w:pStyle w:val="5"/>
      <w:lvlText w:val="%5)"/>
      <w:lvlJc w:val="left"/>
      <w:pPr>
        <w:ind w:left="2100" w:hanging="420"/>
      </w:pPr>
    </w:lvl>
    <w:lvl w:ilvl="5">
      <w:start w:val="1"/>
      <w:numFmt w:val="lowerRoman"/>
      <w:pStyle w:val="6"/>
      <w:lvlText w:val="%6."/>
      <w:lvlJc w:val="right"/>
      <w:pPr>
        <w:ind w:left="2520" w:hanging="420"/>
      </w:pPr>
    </w:lvl>
    <w:lvl w:ilvl="6">
      <w:start w:val="1"/>
      <w:numFmt w:val="decimal"/>
      <w:pStyle w:val="7"/>
      <w:lvlText w:val="%7."/>
      <w:lvlJc w:val="left"/>
      <w:pPr>
        <w:ind w:left="2940" w:hanging="420"/>
      </w:pPr>
    </w:lvl>
    <w:lvl w:ilvl="7">
      <w:start w:val="1"/>
      <w:numFmt w:val="lowerLetter"/>
      <w:pStyle w:val="8"/>
      <w:lvlText w:val="%8)"/>
      <w:lvlJc w:val="left"/>
      <w:pPr>
        <w:ind w:left="3360" w:hanging="420"/>
      </w:pPr>
    </w:lvl>
    <w:lvl w:ilvl="8">
      <w:start w:val="1"/>
      <w:numFmt w:val="lowerRoman"/>
      <w:pStyle w:val="9"/>
      <w:lvlText w:val="%9."/>
      <w:lvlJc w:val="right"/>
      <w:pPr>
        <w:ind w:left="3780" w:hanging="420"/>
      </w:pPr>
    </w:lvl>
  </w:abstractNum>
  <w:abstractNum w:abstractNumId="6">
    <w:nsid w:val="28200F5E"/>
    <w:multiLevelType w:val="multilevel"/>
    <w:tmpl w:val="28200F5E"/>
    <w:lvl w:ilvl="0">
      <w:start w:val="1"/>
      <w:numFmt w:val="decimal"/>
      <w:pStyle w:val="a0"/>
      <w:lvlText w:val="%1)"/>
      <w:lvlJc w:val="left"/>
      <w:pPr>
        <w:ind w:left="42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nsid w:val="2D2470EB"/>
    <w:multiLevelType w:val="multilevel"/>
    <w:tmpl w:val="2D2470EB"/>
    <w:lvl w:ilvl="0">
      <w:start w:val="1"/>
      <w:numFmt w:val="bullet"/>
      <w:lvlText w:val=""/>
      <w:lvlJc w:val="left"/>
      <w:pPr>
        <w:ind w:left="420" w:hanging="420"/>
      </w:pPr>
      <w:rPr>
        <w:rFonts w:ascii="Wingdings" w:hAnsi="Wingdings" w:hint="default"/>
      </w:rPr>
    </w:lvl>
    <w:lvl w:ilvl="1">
      <w:start w:val="1"/>
      <w:numFmt w:val="decimal"/>
      <w:pStyle w:val="a1"/>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E8F6958"/>
    <w:multiLevelType w:val="multilevel"/>
    <w:tmpl w:val="2E8F6958"/>
    <w:lvl w:ilvl="0">
      <w:start w:val="1"/>
      <w:numFmt w:val="decimal"/>
      <w:pStyle w:val="a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9">
    <w:nsid w:val="30555EAE"/>
    <w:multiLevelType w:val="multilevel"/>
    <w:tmpl w:val="30555EAE"/>
    <w:lvl w:ilvl="0">
      <w:start w:val="1"/>
      <w:numFmt w:val="decimal"/>
      <w:pStyle w:val="-1-1"/>
      <w:lvlText w:val="%1."/>
      <w:lvlJc w:val="left"/>
      <w:pPr>
        <w:tabs>
          <w:tab w:val="left" w:pos="420"/>
        </w:tabs>
        <w:ind w:left="0" w:firstLine="420"/>
      </w:pPr>
      <w:rPr>
        <w:rFonts w:hint="eastAsia"/>
      </w:rPr>
    </w:lvl>
    <w:lvl w:ilvl="1">
      <w:start w:val="1"/>
      <w:numFmt w:val="decimal"/>
      <w:pStyle w:val="-1-10"/>
      <w:lvlText w:val="(%2)"/>
      <w:lvlJc w:val="left"/>
      <w:pPr>
        <w:tabs>
          <w:tab w:val="left" w:pos="420"/>
        </w:tabs>
        <w:ind w:left="800" w:hanging="380"/>
      </w:pPr>
      <w:rPr>
        <w:rFonts w:hint="eastAsia"/>
      </w:rPr>
    </w:lvl>
    <w:lvl w:ilvl="2">
      <w:start w:val="1"/>
      <w:numFmt w:val="none"/>
      <w:lvlText w:val=""/>
      <w:lvlJc w:val="left"/>
      <w:pPr>
        <w:tabs>
          <w:tab w:val="left" w:pos="-328"/>
        </w:tabs>
        <w:ind w:left="-1462" w:firstLine="400"/>
      </w:pPr>
      <w:rPr>
        <w:rFonts w:hint="eastAsia"/>
      </w:rPr>
    </w:lvl>
    <w:lvl w:ilvl="3">
      <w:start w:val="1"/>
      <w:numFmt w:val="none"/>
      <w:lvlText w:val=""/>
      <w:lvlJc w:val="left"/>
      <w:pPr>
        <w:tabs>
          <w:tab w:val="left" w:pos="-1059"/>
        </w:tabs>
        <w:ind w:left="-2193" w:firstLine="400"/>
      </w:pPr>
      <w:rPr>
        <w:rFonts w:hint="eastAsia"/>
      </w:rPr>
    </w:lvl>
    <w:lvl w:ilvl="4">
      <w:start w:val="1"/>
      <w:numFmt w:val="none"/>
      <w:lvlText w:val=""/>
      <w:lvlJc w:val="left"/>
      <w:pPr>
        <w:tabs>
          <w:tab w:val="left" w:pos="-1790"/>
        </w:tabs>
        <w:ind w:left="-2924" w:firstLine="400"/>
      </w:pPr>
      <w:rPr>
        <w:rFonts w:hint="eastAsia"/>
      </w:rPr>
    </w:lvl>
    <w:lvl w:ilvl="5">
      <w:start w:val="1"/>
      <w:numFmt w:val="decimal"/>
      <w:lvlText w:val="%1.%2.%3.%4.%5.%6"/>
      <w:lvlJc w:val="left"/>
      <w:pPr>
        <w:tabs>
          <w:tab w:val="left" w:pos="-2521"/>
        </w:tabs>
        <w:ind w:left="-3655" w:firstLine="400"/>
      </w:pPr>
      <w:rPr>
        <w:rFonts w:hint="eastAsia"/>
      </w:rPr>
    </w:lvl>
    <w:lvl w:ilvl="6">
      <w:start w:val="1"/>
      <w:numFmt w:val="decimal"/>
      <w:lvlText w:val="%1.%2.%3.%4.%5.%6.%7"/>
      <w:lvlJc w:val="left"/>
      <w:pPr>
        <w:tabs>
          <w:tab w:val="left" w:pos="-3252"/>
        </w:tabs>
        <w:ind w:left="-4386" w:firstLine="400"/>
      </w:pPr>
      <w:rPr>
        <w:rFonts w:hint="eastAsia"/>
      </w:rPr>
    </w:lvl>
    <w:lvl w:ilvl="7">
      <w:start w:val="1"/>
      <w:numFmt w:val="decimal"/>
      <w:lvlText w:val="%1.%2.%3.%4.%5.%6.%7.%8"/>
      <w:lvlJc w:val="left"/>
      <w:pPr>
        <w:tabs>
          <w:tab w:val="left" w:pos="-3983"/>
        </w:tabs>
        <w:ind w:left="-5117" w:firstLine="400"/>
      </w:pPr>
      <w:rPr>
        <w:rFonts w:hint="eastAsia"/>
      </w:rPr>
    </w:lvl>
    <w:lvl w:ilvl="8">
      <w:start w:val="1"/>
      <w:numFmt w:val="decimal"/>
      <w:lvlText w:val="%1.%2.%3.%4.%5.%6.%7.%8.%9"/>
      <w:lvlJc w:val="left"/>
      <w:pPr>
        <w:tabs>
          <w:tab w:val="left" w:pos="-4714"/>
        </w:tabs>
        <w:ind w:left="-5848" w:firstLine="400"/>
      </w:pPr>
      <w:rPr>
        <w:rFonts w:hint="eastAsia"/>
      </w:rPr>
    </w:lvl>
  </w:abstractNum>
  <w:abstractNum w:abstractNumId="10">
    <w:nsid w:val="37D3508F"/>
    <w:multiLevelType w:val="multilevel"/>
    <w:tmpl w:val="37D3508F"/>
    <w:lvl w:ilvl="0">
      <w:start w:val="5"/>
      <w:numFmt w:val="decimal"/>
      <w:lvlText w:val="%1"/>
      <w:lvlJc w:val="left"/>
      <w:pPr>
        <w:tabs>
          <w:tab w:val="left" w:pos="425"/>
        </w:tabs>
        <w:ind w:left="425" w:hanging="425"/>
      </w:pPr>
      <w:rPr>
        <w:rFonts w:hint="eastAsia"/>
      </w:rPr>
    </w:lvl>
    <w:lvl w:ilvl="1">
      <w:start w:val="1"/>
      <w:numFmt w:val="decimal"/>
      <w:pStyle w:val="MaoC2"/>
      <w:lvlText w:val="%1.%2"/>
      <w:lvlJc w:val="left"/>
      <w:pPr>
        <w:tabs>
          <w:tab w:val="left" w:pos="510"/>
        </w:tabs>
        <w:ind w:left="420" w:hanging="420"/>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nsid w:val="3C287EEF"/>
    <w:multiLevelType w:val="multilevel"/>
    <w:tmpl w:val="3C287EEF"/>
    <w:lvl w:ilvl="0">
      <w:start w:val="1"/>
      <w:numFmt w:val="decimal"/>
      <w:pStyle w:val="a3"/>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CAA55CD"/>
    <w:multiLevelType w:val="multilevel"/>
    <w:tmpl w:val="4CAA55CD"/>
    <w:lvl w:ilvl="0">
      <w:start w:val="1"/>
      <w:numFmt w:val="bullet"/>
      <w:pStyle w:val="21"/>
      <w:lvlText w:val=""/>
      <w:lvlJc w:val="left"/>
      <w:pPr>
        <w:ind w:left="988"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3">
    <w:nsid w:val="570941F9"/>
    <w:multiLevelType w:val="multilevel"/>
    <w:tmpl w:val="570941F9"/>
    <w:lvl w:ilvl="0">
      <w:start w:val="1"/>
      <w:numFmt w:val="decimal"/>
      <w:pStyle w:val="50"/>
      <w:lvlText w:val="%1."/>
      <w:lvlJc w:val="left"/>
      <w:pPr>
        <w:tabs>
          <w:tab w:val="left" w:pos="900"/>
        </w:tabs>
        <w:ind w:left="90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5D4A37DC"/>
    <w:multiLevelType w:val="multilevel"/>
    <w:tmpl w:val="5D4A37DC"/>
    <w:lvl w:ilvl="0">
      <w:start w:val="1"/>
      <w:numFmt w:val="decimal"/>
      <w:pStyle w:val="a4"/>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5">
    <w:nsid w:val="5F8239D3"/>
    <w:multiLevelType w:val="singleLevel"/>
    <w:tmpl w:val="5F8239D3"/>
    <w:lvl w:ilvl="0">
      <w:start w:val="1"/>
      <w:numFmt w:val="bullet"/>
      <w:pStyle w:val="BulletedItems--Level2"/>
      <w:lvlText w:val=""/>
      <w:lvlJc w:val="left"/>
      <w:pPr>
        <w:tabs>
          <w:tab w:val="left" w:pos="360"/>
        </w:tabs>
        <w:ind w:left="360" w:hanging="360"/>
      </w:pPr>
      <w:rPr>
        <w:rFonts w:ascii="Wingdings" w:hAnsi="Wingdings" w:hint="default"/>
      </w:rPr>
    </w:lvl>
  </w:abstractNum>
  <w:abstractNum w:abstractNumId="16">
    <w:nsid w:val="682F2EA2"/>
    <w:multiLevelType w:val="multilevel"/>
    <w:tmpl w:val="682F2EA2"/>
    <w:lvl w:ilvl="0">
      <w:start w:val="1"/>
      <w:numFmt w:val="chineseCountingThousand"/>
      <w:pStyle w:val="a5"/>
      <w:lvlText w:val="第%1章"/>
      <w:lvlJc w:val="left"/>
      <w:pPr>
        <w:tabs>
          <w:tab w:val="left" w:pos="340"/>
        </w:tabs>
        <w:ind w:left="0" w:firstLine="0"/>
      </w:pPr>
      <w:rPr>
        <w:rFonts w:hint="eastAsia"/>
      </w:rPr>
    </w:lvl>
    <w:lvl w:ilvl="1">
      <w:start w:val="1"/>
      <w:numFmt w:val="decimal"/>
      <w:pStyle w:val="a6"/>
      <w:isLgl/>
      <w:suff w:val="space"/>
      <w:lvlText w:val="%1.%2"/>
      <w:lvlJc w:val="left"/>
      <w:pPr>
        <w:ind w:left="0" w:firstLine="0"/>
      </w:pPr>
      <w:rPr>
        <w:rFonts w:hint="eastAsia"/>
      </w:rPr>
    </w:lvl>
    <w:lvl w:ilvl="2">
      <w:start w:val="1"/>
      <w:numFmt w:val="decimal"/>
      <w:pStyle w:val="a7"/>
      <w:isLgl/>
      <w:suff w:val="space"/>
      <w:lvlText w:val="%1.%2.%3"/>
      <w:lvlJc w:val="left"/>
      <w:pPr>
        <w:ind w:left="0" w:firstLine="0"/>
      </w:pPr>
      <w:rPr>
        <w:rFonts w:hint="eastAsia"/>
      </w:rPr>
    </w:lvl>
    <w:lvl w:ilvl="3">
      <w:start w:val="1"/>
      <w:numFmt w:val="decimal"/>
      <w:pStyle w:val="a8"/>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start w:val="1"/>
      <w:numFmt w:val="decimal"/>
      <w:pStyle w:val="a9"/>
      <w:isLgl/>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nsid w:val="6D314D68"/>
    <w:multiLevelType w:val="multilevel"/>
    <w:tmpl w:val="6D314D68"/>
    <w:lvl w:ilvl="0">
      <w:start w:val="1"/>
      <w:numFmt w:val="decimal"/>
      <w:pStyle w:val="aa"/>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8">
    <w:nsid w:val="7B0E2BCA"/>
    <w:multiLevelType w:val="multilevel"/>
    <w:tmpl w:val="7B0E2BCA"/>
    <w:lvl w:ilvl="0">
      <w:start w:val="1"/>
      <w:numFmt w:val="bullet"/>
      <w:pStyle w:val="ALTP"/>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nsid w:val="7DD51E1B"/>
    <w:multiLevelType w:val="multilevel"/>
    <w:tmpl w:val="7DD51E1B"/>
    <w:lvl w:ilvl="0">
      <w:start w:val="1"/>
      <w:numFmt w:val="decimal"/>
      <w:pStyle w:val="pan"/>
      <w:suff w:val="space"/>
      <w:lvlText w:val="%1"/>
      <w:lvlJc w:val="left"/>
      <w:pPr>
        <w:ind w:left="0" w:firstLine="0"/>
      </w:pPr>
      <w:rPr>
        <w:rFonts w:hint="eastAsia"/>
      </w:rPr>
    </w:lvl>
    <w:lvl w:ilvl="1">
      <w:start w:val="1"/>
      <w:numFmt w:val="decimal"/>
      <w:pStyle w:val="pan2"/>
      <w:suff w:val="space"/>
      <w:lvlText w:val="%1.%2"/>
      <w:lvlJc w:val="left"/>
      <w:pPr>
        <w:ind w:left="0" w:firstLine="0"/>
      </w:pPr>
      <w:rPr>
        <w:rFonts w:hint="eastAsia"/>
      </w:rPr>
    </w:lvl>
    <w:lvl w:ilvl="2">
      <w:start w:val="1"/>
      <w:numFmt w:val="decimal"/>
      <w:pStyle w:val="pan3"/>
      <w:suff w:val="space"/>
      <w:lvlText w:val="%1.%2.%3"/>
      <w:lvlJc w:val="left"/>
      <w:pPr>
        <w:ind w:left="0" w:firstLine="0"/>
      </w:pPr>
      <w:rPr>
        <w:rFonts w:hint="eastAsia"/>
      </w:rPr>
    </w:lvl>
    <w:lvl w:ilvl="3">
      <w:start w:val="1"/>
      <w:numFmt w:val="decimal"/>
      <w:pStyle w:val="pan4"/>
      <w:suff w:val="space"/>
      <w:lvlText w:val="%1.%2.%3.%4"/>
      <w:lvlJc w:val="left"/>
      <w:pPr>
        <w:ind w:left="0" w:firstLine="0"/>
      </w:pPr>
      <w:rPr>
        <w:rFonts w:hint="eastAsia"/>
      </w:rPr>
    </w:lvl>
    <w:lvl w:ilvl="4">
      <w:start w:val="1"/>
      <w:numFmt w:val="decimal"/>
      <w:pStyle w:val="pan5"/>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5"/>
  </w:num>
  <w:num w:numId="2">
    <w:abstractNumId w:val="12"/>
  </w:num>
  <w:num w:numId="3">
    <w:abstractNumId w:val="10"/>
  </w:num>
  <w:num w:numId="4">
    <w:abstractNumId w:val="4"/>
  </w:num>
  <w:num w:numId="5">
    <w:abstractNumId w:val="2"/>
  </w:num>
  <w:num w:numId="6">
    <w:abstractNumId w:val="6"/>
  </w:num>
  <w:num w:numId="7">
    <w:abstractNumId w:val="9"/>
    <w:lvlOverride w:ilvl="0">
      <w:lvl w:ilvl="0" w:tentative="1">
        <w:start w:val="1"/>
        <w:numFmt w:val="decimal"/>
        <w:pStyle w:val="-1-1"/>
        <w:lvlText w:val="%1."/>
        <w:lvlJc w:val="left"/>
        <w:pPr>
          <w:tabs>
            <w:tab w:val="left" w:pos="420"/>
          </w:tabs>
          <w:ind w:left="0" w:firstLine="420"/>
        </w:pPr>
        <w:rPr>
          <w:rFonts w:hint="eastAsia"/>
        </w:rPr>
      </w:lvl>
    </w:lvlOverride>
    <w:lvlOverride w:ilvl="1">
      <w:lvl w:ilvl="1" w:tentative="1">
        <w:start w:val="1"/>
        <w:numFmt w:val="decimal"/>
        <w:pStyle w:val="-1-10"/>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0"/>
  </w:num>
  <w:num w:numId="9">
    <w:abstractNumId w:val="18"/>
  </w:num>
  <w:num w:numId="10">
    <w:abstractNumId w:val="3"/>
  </w:num>
  <w:num w:numId="11">
    <w:abstractNumId w:val="13"/>
  </w:num>
  <w:num w:numId="12">
    <w:abstractNumId w:val="15"/>
  </w:num>
  <w:num w:numId="13">
    <w:abstractNumId w:val="1"/>
  </w:num>
  <w:num w:numId="14">
    <w:abstractNumId w:val="19"/>
  </w:num>
  <w:num w:numId="15">
    <w:abstractNumId w:val="16"/>
  </w:num>
  <w:num w:numId="16">
    <w:abstractNumId w:val="8"/>
  </w:num>
  <w:num w:numId="17">
    <w:abstractNumId w:val="14"/>
  </w:num>
  <w:num w:numId="18">
    <w:abstractNumId w:val="17"/>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3E"/>
    <w:rsid w:val="000003BB"/>
    <w:rsid w:val="00013031"/>
    <w:rsid w:val="00015F3C"/>
    <w:rsid w:val="00025899"/>
    <w:rsid w:val="0002754B"/>
    <w:rsid w:val="000514A7"/>
    <w:rsid w:val="000524BD"/>
    <w:rsid w:val="00056752"/>
    <w:rsid w:val="00070BBA"/>
    <w:rsid w:val="00071CE9"/>
    <w:rsid w:val="00074CA6"/>
    <w:rsid w:val="00081288"/>
    <w:rsid w:val="00092AD2"/>
    <w:rsid w:val="00094200"/>
    <w:rsid w:val="000A1FB9"/>
    <w:rsid w:val="000A2010"/>
    <w:rsid w:val="000A6169"/>
    <w:rsid w:val="000B66B1"/>
    <w:rsid w:val="000B75C0"/>
    <w:rsid w:val="000C4A41"/>
    <w:rsid w:val="000C74EE"/>
    <w:rsid w:val="000D2507"/>
    <w:rsid w:val="000F73CD"/>
    <w:rsid w:val="00102541"/>
    <w:rsid w:val="00140AB6"/>
    <w:rsid w:val="00145056"/>
    <w:rsid w:val="0015330E"/>
    <w:rsid w:val="001549F5"/>
    <w:rsid w:val="00154FE9"/>
    <w:rsid w:val="00162DED"/>
    <w:rsid w:val="00163983"/>
    <w:rsid w:val="00174EED"/>
    <w:rsid w:val="00182274"/>
    <w:rsid w:val="0018578F"/>
    <w:rsid w:val="00186B7C"/>
    <w:rsid w:val="0018753B"/>
    <w:rsid w:val="001A1B4E"/>
    <w:rsid w:val="001A4154"/>
    <w:rsid w:val="001A41B8"/>
    <w:rsid w:val="001A626F"/>
    <w:rsid w:val="001B2E1E"/>
    <w:rsid w:val="001B3311"/>
    <w:rsid w:val="001B43E6"/>
    <w:rsid w:val="001C16C9"/>
    <w:rsid w:val="001D13DE"/>
    <w:rsid w:val="001D3C9E"/>
    <w:rsid w:val="001E1132"/>
    <w:rsid w:val="001E13B4"/>
    <w:rsid w:val="001E237C"/>
    <w:rsid w:val="001E431C"/>
    <w:rsid w:val="001E5300"/>
    <w:rsid w:val="001E6ABB"/>
    <w:rsid w:val="00226B46"/>
    <w:rsid w:val="002271FD"/>
    <w:rsid w:val="00236149"/>
    <w:rsid w:val="00240AC9"/>
    <w:rsid w:val="00242A61"/>
    <w:rsid w:val="0024526E"/>
    <w:rsid w:val="00256904"/>
    <w:rsid w:val="002769E9"/>
    <w:rsid w:val="002A0343"/>
    <w:rsid w:val="002A1A2E"/>
    <w:rsid w:val="002A278F"/>
    <w:rsid w:val="002B67B3"/>
    <w:rsid w:val="002B6E55"/>
    <w:rsid w:val="002C121C"/>
    <w:rsid w:val="002D46B9"/>
    <w:rsid w:val="002F0F79"/>
    <w:rsid w:val="00313114"/>
    <w:rsid w:val="0032191E"/>
    <w:rsid w:val="00323339"/>
    <w:rsid w:val="003237B2"/>
    <w:rsid w:val="00324222"/>
    <w:rsid w:val="003262D3"/>
    <w:rsid w:val="00326499"/>
    <w:rsid w:val="00326C48"/>
    <w:rsid w:val="003407D3"/>
    <w:rsid w:val="00341B91"/>
    <w:rsid w:val="00351122"/>
    <w:rsid w:val="003519EE"/>
    <w:rsid w:val="003532F6"/>
    <w:rsid w:val="00354B2E"/>
    <w:rsid w:val="0035792D"/>
    <w:rsid w:val="00360144"/>
    <w:rsid w:val="00371741"/>
    <w:rsid w:val="003757FB"/>
    <w:rsid w:val="003953B6"/>
    <w:rsid w:val="003A3902"/>
    <w:rsid w:val="003A4108"/>
    <w:rsid w:val="003A5152"/>
    <w:rsid w:val="003A5343"/>
    <w:rsid w:val="003B66DD"/>
    <w:rsid w:val="003C0105"/>
    <w:rsid w:val="003C0DF4"/>
    <w:rsid w:val="003D7342"/>
    <w:rsid w:val="003F677B"/>
    <w:rsid w:val="0041443E"/>
    <w:rsid w:val="004326AD"/>
    <w:rsid w:val="0043777C"/>
    <w:rsid w:val="00442B79"/>
    <w:rsid w:val="00442E5A"/>
    <w:rsid w:val="00444A5C"/>
    <w:rsid w:val="00447129"/>
    <w:rsid w:val="0045285B"/>
    <w:rsid w:val="00454115"/>
    <w:rsid w:val="004575F4"/>
    <w:rsid w:val="00460B61"/>
    <w:rsid w:val="004627F4"/>
    <w:rsid w:val="00465F35"/>
    <w:rsid w:val="004665E8"/>
    <w:rsid w:val="00470017"/>
    <w:rsid w:val="004704BE"/>
    <w:rsid w:val="00475653"/>
    <w:rsid w:val="00486A31"/>
    <w:rsid w:val="00493076"/>
    <w:rsid w:val="004A6DC7"/>
    <w:rsid w:val="004B033E"/>
    <w:rsid w:val="004B0D6A"/>
    <w:rsid w:val="004B14D7"/>
    <w:rsid w:val="004C0F98"/>
    <w:rsid w:val="004C7BF2"/>
    <w:rsid w:val="004D3289"/>
    <w:rsid w:val="004E4D8C"/>
    <w:rsid w:val="004E7631"/>
    <w:rsid w:val="004F1E27"/>
    <w:rsid w:val="004F3B47"/>
    <w:rsid w:val="004F6026"/>
    <w:rsid w:val="00503D36"/>
    <w:rsid w:val="005046E2"/>
    <w:rsid w:val="005125DA"/>
    <w:rsid w:val="00516EB6"/>
    <w:rsid w:val="00520835"/>
    <w:rsid w:val="0052511D"/>
    <w:rsid w:val="005308E4"/>
    <w:rsid w:val="00531087"/>
    <w:rsid w:val="00541CC6"/>
    <w:rsid w:val="005552BC"/>
    <w:rsid w:val="0055704C"/>
    <w:rsid w:val="0056138E"/>
    <w:rsid w:val="00564874"/>
    <w:rsid w:val="005805D6"/>
    <w:rsid w:val="00580FB1"/>
    <w:rsid w:val="00584998"/>
    <w:rsid w:val="005A11A0"/>
    <w:rsid w:val="005C36F1"/>
    <w:rsid w:val="005D3C2C"/>
    <w:rsid w:val="005D3ECC"/>
    <w:rsid w:val="00600CB6"/>
    <w:rsid w:val="00605E4F"/>
    <w:rsid w:val="006273E4"/>
    <w:rsid w:val="006430D7"/>
    <w:rsid w:val="0064339C"/>
    <w:rsid w:val="0064438C"/>
    <w:rsid w:val="006462C1"/>
    <w:rsid w:val="00654638"/>
    <w:rsid w:val="00654FDA"/>
    <w:rsid w:val="00671107"/>
    <w:rsid w:val="00672583"/>
    <w:rsid w:val="00676937"/>
    <w:rsid w:val="006B0C6C"/>
    <w:rsid w:val="006B4158"/>
    <w:rsid w:val="006B536E"/>
    <w:rsid w:val="006C1589"/>
    <w:rsid w:val="006D5A36"/>
    <w:rsid w:val="006E3748"/>
    <w:rsid w:val="006E4521"/>
    <w:rsid w:val="006F7FAA"/>
    <w:rsid w:val="0071022F"/>
    <w:rsid w:val="00710B0C"/>
    <w:rsid w:val="0072788E"/>
    <w:rsid w:val="00741C33"/>
    <w:rsid w:val="0074298E"/>
    <w:rsid w:val="00752F3B"/>
    <w:rsid w:val="00773DF8"/>
    <w:rsid w:val="007A03CF"/>
    <w:rsid w:val="007B1D5B"/>
    <w:rsid w:val="007C7A97"/>
    <w:rsid w:val="007D1CDB"/>
    <w:rsid w:val="007D3447"/>
    <w:rsid w:val="007D3DAF"/>
    <w:rsid w:val="007E1964"/>
    <w:rsid w:val="007E5F74"/>
    <w:rsid w:val="007F2F2B"/>
    <w:rsid w:val="007F33CB"/>
    <w:rsid w:val="00806EAA"/>
    <w:rsid w:val="00821527"/>
    <w:rsid w:val="008267A2"/>
    <w:rsid w:val="0084775F"/>
    <w:rsid w:val="00852E69"/>
    <w:rsid w:val="00853B80"/>
    <w:rsid w:val="0085415A"/>
    <w:rsid w:val="00857C3B"/>
    <w:rsid w:val="00875474"/>
    <w:rsid w:val="008A60B3"/>
    <w:rsid w:val="008B7E49"/>
    <w:rsid w:val="008C52CE"/>
    <w:rsid w:val="008C71E9"/>
    <w:rsid w:val="008D0780"/>
    <w:rsid w:val="008F310A"/>
    <w:rsid w:val="008F7201"/>
    <w:rsid w:val="0091683B"/>
    <w:rsid w:val="00931275"/>
    <w:rsid w:val="00931BBF"/>
    <w:rsid w:val="00937EF8"/>
    <w:rsid w:val="00945729"/>
    <w:rsid w:val="00950C55"/>
    <w:rsid w:val="00950E12"/>
    <w:rsid w:val="00952277"/>
    <w:rsid w:val="009574AF"/>
    <w:rsid w:val="009702A2"/>
    <w:rsid w:val="00974EB0"/>
    <w:rsid w:val="009831A7"/>
    <w:rsid w:val="00984245"/>
    <w:rsid w:val="00986B10"/>
    <w:rsid w:val="009A29DF"/>
    <w:rsid w:val="009A5D67"/>
    <w:rsid w:val="009A65AB"/>
    <w:rsid w:val="009C32FE"/>
    <w:rsid w:val="009C4414"/>
    <w:rsid w:val="009D2FE3"/>
    <w:rsid w:val="009D7B05"/>
    <w:rsid w:val="00A01C7E"/>
    <w:rsid w:val="00A11FBD"/>
    <w:rsid w:val="00A14B36"/>
    <w:rsid w:val="00A1539F"/>
    <w:rsid w:val="00A25B39"/>
    <w:rsid w:val="00A25ECE"/>
    <w:rsid w:val="00A31276"/>
    <w:rsid w:val="00A3233A"/>
    <w:rsid w:val="00A344E8"/>
    <w:rsid w:val="00A45D93"/>
    <w:rsid w:val="00A60659"/>
    <w:rsid w:val="00A62E94"/>
    <w:rsid w:val="00A6562D"/>
    <w:rsid w:val="00A72D4C"/>
    <w:rsid w:val="00A74CE9"/>
    <w:rsid w:val="00A9422D"/>
    <w:rsid w:val="00AA1056"/>
    <w:rsid w:val="00AA7D52"/>
    <w:rsid w:val="00AB2918"/>
    <w:rsid w:val="00AB4B0F"/>
    <w:rsid w:val="00AD509A"/>
    <w:rsid w:val="00AE6411"/>
    <w:rsid w:val="00AF2AB2"/>
    <w:rsid w:val="00AF2BC0"/>
    <w:rsid w:val="00AF5A75"/>
    <w:rsid w:val="00B033F0"/>
    <w:rsid w:val="00B16AF3"/>
    <w:rsid w:val="00B2216D"/>
    <w:rsid w:val="00B30229"/>
    <w:rsid w:val="00B3234E"/>
    <w:rsid w:val="00B33B20"/>
    <w:rsid w:val="00B363B1"/>
    <w:rsid w:val="00B413DB"/>
    <w:rsid w:val="00B41F7B"/>
    <w:rsid w:val="00B5397C"/>
    <w:rsid w:val="00B61BD8"/>
    <w:rsid w:val="00B81621"/>
    <w:rsid w:val="00B9057D"/>
    <w:rsid w:val="00B96701"/>
    <w:rsid w:val="00BA1298"/>
    <w:rsid w:val="00BA52EC"/>
    <w:rsid w:val="00BB0387"/>
    <w:rsid w:val="00BC71BB"/>
    <w:rsid w:val="00BD3B2E"/>
    <w:rsid w:val="00BE17AD"/>
    <w:rsid w:val="00C010A7"/>
    <w:rsid w:val="00C06CEE"/>
    <w:rsid w:val="00C12C2D"/>
    <w:rsid w:val="00C22F66"/>
    <w:rsid w:val="00C25B45"/>
    <w:rsid w:val="00C35623"/>
    <w:rsid w:val="00C579D6"/>
    <w:rsid w:val="00C606FD"/>
    <w:rsid w:val="00C61FA7"/>
    <w:rsid w:val="00C63951"/>
    <w:rsid w:val="00C72E0A"/>
    <w:rsid w:val="00C776AD"/>
    <w:rsid w:val="00CA563E"/>
    <w:rsid w:val="00CB1F07"/>
    <w:rsid w:val="00CC4831"/>
    <w:rsid w:val="00CD0270"/>
    <w:rsid w:val="00CD3B35"/>
    <w:rsid w:val="00CD6D96"/>
    <w:rsid w:val="00CD7014"/>
    <w:rsid w:val="00CE4EF3"/>
    <w:rsid w:val="00D016F3"/>
    <w:rsid w:val="00D141A5"/>
    <w:rsid w:val="00D21734"/>
    <w:rsid w:val="00D309C0"/>
    <w:rsid w:val="00D36C0D"/>
    <w:rsid w:val="00D44267"/>
    <w:rsid w:val="00D53284"/>
    <w:rsid w:val="00D65CA3"/>
    <w:rsid w:val="00D965C6"/>
    <w:rsid w:val="00DA44CA"/>
    <w:rsid w:val="00DA6987"/>
    <w:rsid w:val="00DB400C"/>
    <w:rsid w:val="00DB4DE4"/>
    <w:rsid w:val="00DB4FE0"/>
    <w:rsid w:val="00DB5A37"/>
    <w:rsid w:val="00DC4268"/>
    <w:rsid w:val="00DE3A0E"/>
    <w:rsid w:val="00E140B3"/>
    <w:rsid w:val="00E273E9"/>
    <w:rsid w:val="00E63CA8"/>
    <w:rsid w:val="00E82873"/>
    <w:rsid w:val="00EA21E8"/>
    <w:rsid w:val="00EC1DF4"/>
    <w:rsid w:val="00EC2C4B"/>
    <w:rsid w:val="00EC5C26"/>
    <w:rsid w:val="00EC624D"/>
    <w:rsid w:val="00ED2BC0"/>
    <w:rsid w:val="00EE773B"/>
    <w:rsid w:val="00EF04D2"/>
    <w:rsid w:val="00F309E2"/>
    <w:rsid w:val="00F6238C"/>
    <w:rsid w:val="00F63F8D"/>
    <w:rsid w:val="00F65437"/>
    <w:rsid w:val="00F73337"/>
    <w:rsid w:val="00F75FB0"/>
    <w:rsid w:val="00F83E92"/>
    <w:rsid w:val="00F90D60"/>
    <w:rsid w:val="00FC2E4E"/>
    <w:rsid w:val="00FC3627"/>
    <w:rsid w:val="00FE294D"/>
    <w:rsid w:val="00FF7B61"/>
    <w:rsid w:val="00FF7BA9"/>
    <w:rsid w:val="09C851B6"/>
    <w:rsid w:val="0A146513"/>
    <w:rsid w:val="0CBB7B4F"/>
    <w:rsid w:val="0DA24D56"/>
    <w:rsid w:val="0EEE1918"/>
    <w:rsid w:val="134F427F"/>
    <w:rsid w:val="145864D1"/>
    <w:rsid w:val="156F607E"/>
    <w:rsid w:val="1857137B"/>
    <w:rsid w:val="1CCE4711"/>
    <w:rsid w:val="1D1900BD"/>
    <w:rsid w:val="1D4E304F"/>
    <w:rsid w:val="1D7B048E"/>
    <w:rsid w:val="1F3674EB"/>
    <w:rsid w:val="239A4ADD"/>
    <w:rsid w:val="25083871"/>
    <w:rsid w:val="281B2C8F"/>
    <w:rsid w:val="282861E1"/>
    <w:rsid w:val="28330482"/>
    <w:rsid w:val="29313DBF"/>
    <w:rsid w:val="2B9D7686"/>
    <w:rsid w:val="317136C0"/>
    <w:rsid w:val="35653099"/>
    <w:rsid w:val="3CF209B6"/>
    <w:rsid w:val="3DEB7282"/>
    <w:rsid w:val="40BC1EA8"/>
    <w:rsid w:val="415B6C6B"/>
    <w:rsid w:val="4B7F7139"/>
    <w:rsid w:val="4B8434AB"/>
    <w:rsid w:val="4B85507F"/>
    <w:rsid w:val="4EB133E8"/>
    <w:rsid w:val="512E6562"/>
    <w:rsid w:val="5A1B06AF"/>
    <w:rsid w:val="5CAB70F8"/>
    <w:rsid w:val="5DE9590E"/>
    <w:rsid w:val="5F930A8A"/>
    <w:rsid w:val="64514FF0"/>
    <w:rsid w:val="646C23D4"/>
    <w:rsid w:val="6D0E48E8"/>
    <w:rsid w:val="70F53711"/>
    <w:rsid w:val="747F1C38"/>
    <w:rsid w:val="78F622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400CB814-207A-41A0-92B9-CB6F726C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0"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iPriority="0"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pPr>
      <w:widowControl w:val="0"/>
      <w:jc w:val="both"/>
    </w:pPr>
    <w:rPr>
      <w:rFonts w:asciiTheme="minorHAnsi" w:eastAsiaTheme="minorEastAsia" w:hAnsiTheme="minorHAnsi" w:cstheme="minorBidi"/>
      <w:kern w:val="2"/>
      <w:sz w:val="21"/>
      <w:szCs w:val="22"/>
    </w:rPr>
  </w:style>
  <w:style w:type="paragraph" w:styleId="12">
    <w:name w:val="heading 1"/>
    <w:basedOn w:val="ab"/>
    <w:next w:val="ab"/>
    <w:link w:val="1Char"/>
    <w:qFormat/>
    <w:pPr>
      <w:keepNext/>
      <w:keepLines/>
      <w:spacing w:beforeLines="150" w:afterLines="150"/>
      <w:ind w:left="420" w:hanging="420"/>
      <w:jc w:val="center"/>
      <w:outlineLvl w:val="0"/>
    </w:pPr>
    <w:rPr>
      <w:rFonts w:ascii="Times New Roman" w:eastAsia="宋体" w:hAnsi="Times New Roman" w:cs="Times New Roman"/>
      <w:b/>
      <w:bCs/>
      <w:kern w:val="44"/>
      <w:sz w:val="44"/>
      <w:szCs w:val="44"/>
      <w:lang w:val="de-CH"/>
    </w:rPr>
  </w:style>
  <w:style w:type="paragraph" w:styleId="20">
    <w:name w:val="heading 2"/>
    <w:basedOn w:val="ab"/>
    <w:next w:val="ab"/>
    <w:link w:val="2Char"/>
    <w:qFormat/>
    <w:pPr>
      <w:numPr>
        <w:ilvl w:val="1"/>
        <w:numId w:val="1"/>
      </w:numPr>
      <w:autoSpaceDE w:val="0"/>
      <w:autoSpaceDN w:val="0"/>
      <w:adjustRightInd w:val="0"/>
      <w:jc w:val="left"/>
      <w:outlineLvl w:val="1"/>
    </w:pPr>
    <w:rPr>
      <w:rFonts w:ascii="仿宋_GB2312" w:eastAsia="仿宋_GB2312" w:hAnsi="Verdana" w:cs="Times New Roman"/>
      <w:b/>
      <w:bCs/>
      <w:color w:val="000000"/>
      <w:kern w:val="0"/>
      <w:sz w:val="32"/>
      <w:szCs w:val="32"/>
      <w:lang w:val="zh-CN"/>
    </w:rPr>
  </w:style>
  <w:style w:type="paragraph" w:styleId="30">
    <w:name w:val="heading 3"/>
    <w:basedOn w:val="40"/>
    <w:next w:val="ab"/>
    <w:link w:val="3Char1"/>
    <w:qFormat/>
    <w:pPr>
      <w:numPr>
        <w:ilvl w:val="2"/>
      </w:numPr>
      <w:spacing w:before="260" w:after="260" w:line="240" w:lineRule="auto"/>
      <w:ind w:left="720" w:hanging="432"/>
      <w:outlineLvl w:val="2"/>
    </w:pPr>
    <w:rPr>
      <w:rFonts w:ascii="宋体" w:eastAsia="宋体" w:hAnsi="宋体"/>
      <w:sz w:val="24"/>
      <w:szCs w:val="32"/>
    </w:rPr>
  </w:style>
  <w:style w:type="paragraph" w:styleId="40">
    <w:name w:val="heading 4"/>
    <w:basedOn w:val="ab"/>
    <w:next w:val="ab"/>
    <w:link w:val="4Char"/>
    <w:qFormat/>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eastAsia="黑体" w:hAnsi="Arial" w:cs="Times New Roman"/>
      <w:b/>
      <w:bCs/>
      <w:sz w:val="28"/>
      <w:szCs w:val="28"/>
    </w:rPr>
  </w:style>
  <w:style w:type="paragraph" w:styleId="5">
    <w:name w:val="heading 5"/>
    <w:basedOn w:val="ab"/>
    <w:next w:val="ab"/>
    <w:link w:val="5Char"/>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b"/>
    <w:next w:val="ac"/>
    <w:link w:val="6Char"/>
    <w:qFormat/>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eastAsia="黑体" w:hAnsi="Arial" w:cs="Times New Roman"/>
      <w:b/>
      <w:sz w:val="24"/>
      <w:szCs w:val="20"/>
    </w:rPr>
  </w:style>
  <w:style w:type="paragraph" w:styleId="7">
    <w:name w:val="heading 7"/>
    <w:basedOn w:val="ab"/>
    <w:next w:val="ac"/>
    <w:link w:val="7Char"/>
    <w:qFormat/>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eastAsia="宋体" w:hAnsi="Times New Roman" w:cs="Times New Roman"/>
      <w:b/>
      <w:sz w:val="24"/>
      <w:szCs w:val="20"/>
    </w:rPr>
  </w:style>
  <w:style w:type="paragraph" w:styleId="8">
    <w:name w:val="heading 8"/>
    <w:basedOn w:val="ab"/>
    <w:next w:val="ac"/>
    <w:link w:val="8Char"/>
    <w:qFormat/>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eastAsia="黑体" w:hAnsi="Arial" w:cs="Times New Roman"/>
      <w:sz w:val="24"/>
      <w:szCs w:val="20"/>
    </w:rPr>
  </w:style>
  <w:style w:type="paragraph" w:styleId="9">
    <w:name w:val="heading 9"/>
    <w:basedOn w:val="ab"/>
    <w:next w:val="ac"/>
    <w:link w:val="9Char"/>
    <w:qFormat/>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eastAsia="黑体" w:hAnsi="Arial" w:cs="Times New Roman"/>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c">
    <w:name w:val="Normal Indent"/>
    <w:basedOn w:val="ab"/>
    <w:link w:val="Char"/>
    <w:qFormat/>
    <w:pPr>
      <w:ind w:firstLine="420"/>
    </w:pPr>
    <w:rPr>
      <w:rFonts w:ascii="Calibri" w:eastAsia="宋体" w:hAnsi="Calibri" w:cs="Times New Roman" w:hint="eastAsia"/>
      <w:szCs w:val="20"/>
    </w:rPr>
  </w:style>
  <w:style w:type="paragraph" w:styleId="70">
    <w:name w:val="toc 7"/>
    <w:basedOn w:val="ab"/>
    <w:next w:val="ab"/>
    <w:qFormat/>
    <w:pPr>
      <w:widowControl/>
      <w:shd w:val="clear" w:color="auto" w:fill="FFFFFF"/>
      <w:tabs>
        <w:tab w:val="left" w:pos="426"/>
      </w:tabs>
      <w:adjustRightInd w:val="0"/>
      <w:snapToGrid w:val="0"/>
      <w:spacing w:line="360" w:lineRule="auto"/>
      <w:ind w:left="1260"/>
      <w:jc w:val="left"/>
    </w:pPr>
    <w:rPr>
      <w:rFonts w:ascii="宋体" w:eastAsia="宋体" w:hAnsi="宋体" w:cs="宋体"/>
      <w:kern w:val="0"/>
      <w:szCs w:val="21"/>
    </w:rPr>
  </w:style>
  <w:style w:type="paragraph" w:styleId="21">
    <w:name w:val="List Number 2"/>
    <w:basedOn w:val="ab"/>
    <w:qFormat/>
    <w:pPr>
      <w:widowControl/>
      <w:numPr>
        <w:numId w:val="2"/>
      </w:numPr>
      <w:shd w:val="clear" w:color="auto" w:fill="FFFFFF"/>
      <w:tabs>
        <w:tab w:val="left" w:pos="426"/>
        <w:tab w:val="left" w:pos="820"/>
      </w:tabs>
      <w:adjustRightInd w:val="0"/>
      <w:snapToGrid w:val="0"/>
      <w:spacing w:afterLines="50" w:line="360" w:lineRule="auto"/>
    </w:pPr>
    <w:rPr>
      <w:rFonts w:ascii="宋体" w:eastAsia="宋体" w:hAnsi="宋体" w:cs="宋体"/>
      <w:kern w:val="0"/>
      <w:sz w:val="24"/>
      <w:szCs w:val="20"/>
    </w:rPr>
  </w:style>
  <w:style w:type="paragraph" w:styleId="af0">
    <w:name w:val="caption"/>
    <w:basedOn w:val="ab"/>
    <w:next w:val="ab"/>
    <w:qFormat/>
    <w:pPr>
      <w:widowControl/>
      <w:shd w:val="clear" w:color="auto" w:fill="FFFFFF"/>
      <w:tabs>
        <w:tab w:val="left" w:pos="426"/>
      </w:tabs>
      <w:adjustRightInd w:val="0"/>
      <w:snapToGrid w:val="0"/>
      <w:spacing w:line="360" w:lineRule="auto"/>
    </w:pPr>
    <w:rPr>
      <w:rFonts w:ascii="Arial" w:eastAsia="黑体" w:hAnsi="Arial" w:cs="Arial"/>
      <w:kern w:val="0"/>
      <w:sz w:val="20"/>
      <w:szCs w:val="20"/>
    </w:rPr>
  </w:style>
  <w:style w:type="paragraph" w:styleId="af1">
    <w:name w:val="List Bullet"/>
    <w:basedOn w:val="ab"/>
    <w:qFormat/>
    <w:pPr>
      <w:widowControl/>
      <w:shd w:val="clear" w:color="auto" w:fill="FFFFFF"/>
      <w:tabs>
        <w:tab w:val="left" w:pos="360"/>
        <w:tab w:val="left" w:pos="426"/>
      </w:tabs>
      <w:adjustRightInd w:val="0"/>
      <w:snapToGrid w:val="0"/>
      <w:spacing w:line="360" w:lineRule="auto"/>
      <w:ind w:left="360" w:hangingChars="200" w:hanging="360"/>
    </w:pPr>
    <w:rPr>
      <w:rFonts w:ascii="宋体" w:eastAsia="宋体" w:hAnsi="宋体" w:cs="宋体"/>
      <w:kern w:val="0"/>
      <w:szCs w:val="20"/>
    </w:rPr>
  </w:style>
  <w:style w:type="paragraph" w:styleId="af2">
    <w:name w:val="Document Map"/>
    <w:basedOn w:val="ab"/>
    <w:link w:val="Char0"/>
    <w:semiHidden/>
    <w:qFormat/>
    <w:pPr>
      <w:widowControl/>
      <w:shd w:val="clear" w:color="auto" w:fill="000080"/>
      <w:tabs>
        <w:tab w:val="left" w:pos="426"/>
      </w:tabs>
      <w:adjustRightInd w:val="0"/>
      <w:snapToGrid w:val="0"/>
      <w:spacing w:line="360" w:lineRule="auto"/>
    </w:pPr>
    <w:rPr>
      <w:rFonts w:ascii="Times New Roman" w:eastAsia="宋体" w:hAnsi="Times New Roman" w:cs="Times New Roman"/>
      <w:szCs w:val="24"/>
    </w:rPr>
  </w:style>
  <w:style w:type="paragraph" w:styleId="af3">
    <w:name w:val="toa heading"/>
    <w:basedOn w:val="ab"/>
    <w:next w:val="ab"/>
    <w:qFormat/>
    <w:pPr>
      <w:widowControl/>
      <w:shd w:val="clear" w:color="auto" w:fill="FFFFFF"/>
      <w:tabs>
        <w:tab w:val="left" w:pos="426"/>
      </w:tabs>
      <w:adjustRightInd w:val="0"/>
      <w:snapToGrid w:val="0"/>
      <w:spacing w:before="120" w:line="360" w:lineRule="auto"/>
    </w:pPr>
    <w:rPr>
      <w:rFonts w:ascii="Arial" w:eastAsia="宋体" w:hAnsi="Arial" w:cs="宋体"/>
      <w:kern w:val="0"/>
      <w:sz w:val="24"/>
      <w:szCs w:val="20"/>
    </w:rPr>
  </w:style>
  <w:style w:type="paragraph" w:styleId="af4">
    <w:name w:val="annotation text"/>
    <w:basedOn w:val="ab"/>
    <w:link w:val="Char1"/>
    <w:uiPriority w:val="99"/>
    <w:qFormat/>
    <w:pPr>
      <w:widowControl/>
      <w:shd w:val="clear" w:color="auto" w:fill="FFFFFF"/>
      <w:tabs>
        <w:tab w:val="left" w:pos="426"/>
      </w:tabs>
      <w:autoSpaceDE w:val="0"/>
      <w:autoSpaceDN w:val="0"/>
      <w:adjustRightInd w:val="0"/>
      <w:snapToGrid w:val="0"/>
      <w:spacing w:line="360" w:lineRule="auto"/>
      <w:jc w:val="left"/>
      <w:textAlignment w:val="baseline"/>
    </w:pPr>
    <w:rPr>
      <w:rFonts w:ascii="宋体" w:eastAsia="宋体" w:hAnsi="Times New Roman" w:cs="Times New Roman"/>
      <w:kern w:val="0"/>
      <w:sz w:val="34"/>
      <w:szCs w:val="20"/>
    </w:rPr>
  </w:style>
  <w:style w:type="paragraph" w:styleId="31">
    <w:name w:val="Body Text 3"/>
    <w:basedOn w:val="ab"/>
    <w:link w:val="3Char"/>
    <w:qFormat/>
    <w:pPr>
      <w:widowControl/>
      <w:shd w:val="clear" w:color="auto" w:fill="FFFFFF"/>
      <w:tabs>
        <w:tab w:val="left" w:pos="426"/>
      </w:tabs>
      <w:adjustRightInd w:val="0"/>
      <w:snapToGrid w:val="0"/>
      <w:spacing w:after="120" w:line="360" w:lineRule="auto"/>
    </w:pPr>
    <w:rPr>
      <w:rFonts w:ascii="Times New Roman" w:eastAsia="宋体" w:hAnsi="Times New Roman" w:cs="Times New Roman"/>
      <w:sz w:val="16"/>
      <w:szCs w:val="16"/>
    </w:rPr>
  </w:style>
  <w:style w:type="paragraph" w:styleId="af5">
    <w:name w:val="Body Text"/>
    <w:basedOn w:val="ab"/>
    <w:link w:val="Char2"/>
    <w:qFormat/>
    <w:pPr>
      <w:widowControl/>
      <w:shd w:val="clear" w:color="auto" w:fill="FFFFFF"/>
      <w:tabs>
        <w:tab w:val="left" w:pos="426"/>
      </w:tabs>
      <w:adjustRightInd w:val="0"/>
      <w:snapToGrid w:val="0"/>
      <w:spacing w:line="360" w:lineRule="auto"/>
    </w:pPr>
    <w:rPr>
      <w:rFonts w:ascii="宋体" w:eastAsia="宋体" w:hAnsi="宋体" w:cs="宋体"/>
      <w:b/>
      <w:bCs/>
      <w:kern w:val="0"/>
      <w:sz w:val="24"/>
      <w:szCs w:val="24"/>
    </w:rPr>
  </w:style>
  <w:style w:type="paragraph" w:styleId="af6">
    <w:name w:val="Body Text Indent"/>
    <w:basedOn w:val="ab"/>
    <w:link w:val="Char3"/>
    <w:qFormat/>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4"/>
    </w:rPr>
  </w:style>
  <w:style w:type="paragraph" w:styleId="51">
    <w:name w:val="toc 5"/>
    <w:basedOn w:val="ab"/>
    <w:next w:val="ab"/>
    <w:qFormat/>
    <w:pPr>
      <w:widowControl/>
      <w:shd w:val="clear" w:color="auto" w:fill="FFFFFF"/>
      <w:tabs>
        <w:tab w:val="left" w:pos="426"/>
      </w:tabs>
      <w:adjustRightInd w:val="0"/>
      <w:snapToGrid w:val="0"/>
      <w:spacing w:line="360" w:lineRule="auto"/>
      <w:ind w:left="840"/>
      <w:jc w:val="left"/>
    </w:pPr>
    <w:rPr>
      <w:rFonts w:ascii="宋体" w:eastAsia="宋体" w:hAnsi="宋体" w:cs="宋体"/>
      <w:kern w:val="0"/>
      <w:szCs w:val="21"/>
    </w:rPr>
  </w:style>
  <w:style w:type="paragraph" w:styleId="32">
    <w:name w:val="toc 3"/>
    <w:basedOn w:val="ab"/>
    <w:next w:val="ab"/>
    <w:uiPriority w:val="39"/>
    <w:qFormat/>
    <w:pPr>
      <w:widowControl/>
      <w:shd w:val="clear" w:color="auto" w:fill="FFFFFF"/>
      <w:tabs>
        <w:tab w:val="left" w:pos="426"/>
      </w:tabs>
      <w:adjustRightInd w:val="0"/>
      <w:snapToGrid w:val="0"/>
      <w:spacing w:line="360" w:lineRule="auto"/>
      <w:ind w:left="420"/>
      <w:jc w:val="left"/>
    </w:pPr>
    <w:rPr>
      <w:rFonts w:ascii="宋体" w:eastAsia="宋体" w:hAnsi="宋体" w:cs="宋体"/>
      <w:i/>
      <w:iCs/>
      <w:kern w:val="0"/>
      <w:szCs w:val="24"/>
    </w:rPr>
  </w:style>
  <w:style w:type="paragraph" w:styleId="af7">
    <w:name w:val="Plain Text"/>
    <w:basedOn w:val="ab"/>
    <w:link w:val="Char4"/>
    <w:qFormat/>
    <w:pPr>
      <w:widowControl/>
      <w:shd w:val="clear" w:color="auto" w:fill="FFFFFF"/>
      <w:tabs>
        <w:tab w:val="left" w:pos="426"/>
      </w:tabs>
      <w:adjustRightInd w:val="0"/>
      <w:snapToGrid w:val="0"/>
      <w:spacing w:line="360" w:lineRule="auto"/>
    </w:pPr>
    <w:rPr>
      <w:rFonts w:ascii="宋体" w:eastAsia="宋体" w:hAnsi="Courier New" w:cs="Times New Roman"/>
      <w:szCs w:val="20"/>
    </w:rPr>
  </w:style>
  <w:style w:type="paragraph" w:styleId="80">
    <w:name w:val="toc 8"/>
    <w:basedOn w:val="ab"/>
    <w:next w:val="ab"/>
    <w:qFormat/>
    <w:pPr>
      <w:widowControl/>
      <w:shd w:val="clear" w:color="auto" w:fill="FFFFFF"/>
      <w:tabs>
        <w:tab w:val="left" w:pos="426"/>
      </w:tabs>
      <w:adjustRightInd w:val="0"/>
      <w:snapToGrid w:val="0"/>
      <w:spacing w:line="360" w:lineRule="auto"/>
      <w:ind w:left="1470"/>
      <w:jc w:val="left"/>
    </w:pPr>
    <w:rPr>
      <w:rFonts w:ascii="宋体" w:eastAsia="宋体" w:hAnsi="宋体" w:cs="宋体"/>
      <w:kern w:val="0"/>
      <w:szCs w:val="21"/>
    </w:rPr>
  </w:style>
  <w:style w:type="paragraph" w:styleId="af8">
    <w:name w:val="Date"/>
    <w:basedOn w:val="ab"/>
    <w:next w:val="ab"/>
    <w:link w:val="Char5"/>
    <w:qFormat/>
    <w:pPr>
      <w:ind w:leftChars="2500" w:left="100"/>
    </w:pPr>
    <w:rPr>
      <w:rFonts w:ascii="Times New Roman" w:eastAsia="宋体" w:hAnsi="Times New Roman" w:cs="Times New Roman"/>
      <w:sz w:val="28"/>
      <w:szCs w:val="24"/>
    </w:rPr>
  </w:style>
  <w:style w:type="paragraph" w:styleId="22">
    <w:name w:val="Body Text Indent 2"/>
    <w:basedOn w:val="ab"/>
    <w:link w:val="2Char0"/>
    <w:qFormat/>
    <w:pPr>
      <w:widowControl/>
      <w:shd w:val="clear" w:color="auto" w:fill="FFFFFF"/>
      <w:tabs>
        <w:tab w:val="left" w:pos="426"/>
      </w:tabs>
      <w:adjustRightInd w:val="0"/>
      <w:snapToGrid w:val="0"/>
      <w:spacing w:beforeLines="50" w:afterLines="50" w:line="120" w:lineRule="auto"/>
      <w:ind w:firstLineChars="400" w:firstLine="840"/>
      <w:jc w:val="left"/>
    </w:pPr>
    <w:rPr>
      <w:rFonts w:ascii="宋体" w:eastAsia="宋体" w:hAnsi="宋体" w:cs="Times New Roman"/>
      <w:szCs w:val="24"/>
    </w:rPr>
  </w:style>
  <w:style w:type="paragraph" w:styleId="af9">
    <w:name w:val="Balloon Text"/>
    <w:basedOn w:val="ab"/>
    <w:link w:val="Char6"/>
    <w:uiPriority w:val="99"/>
    <w:semiHidden/>
    <w:qFormat/>
    <w:pPr>
      <w:widowControl/>
      <w:shd w:val="clear" w:color="auto" w:fill="FFFFFF"/>
      <w:tabs>
        <w:tab w:val="left" w:pos="426"/>
      </w:tabs>
      <w:adjustRightInd w:val="0"/>
      <w:snapToGrid w:val="0"/>
      <w:spacing w:line="360" w:lineRule="auto"/>
    </w:pPr>
    <w:rPr>
      <w:rFonts w:ascii="Times New Roman" w:eastAsia="宋体" w:hAnsi="Times New Roman" w:cs="Times New Roman"/>
      <w:sz w:val="18"/>
      <w:szCs w:val="18"/>
    </w:rPr>
  </w:style>
  <w:style w:type="paragraph" w:styleId="afa">
    <w:name w:val="footer"/>
    <w:basedOn w:val="ab"/>
    <w:link w:val="Char7"/>
    <w:uiPriority w:val="99"/>
    <w:unhideWhenUsed/>
    <w:qFormat/>
    <w:pPr>
      <w:tabs>
        <w:tab w:val="center" w:pos="4153"/>
        <w:tab w:val="right" w:pos="8306"/>
      </w:tabs>
      <w:snapToGrid w:val="0"/>
      <w:jc w:val="left"/>
    </w:pPr>
    <w:rPr>
      <w:sz w:val="18"/>
      <w:szCs w:val="18"/>
    </w:rPr>
  </w:style>
  <w:style w:type="paragraph" w:styleId="afb">
    <w:name w:val="header"/>
    <w:basedOn w:val="ab"/>
    <w:link w:val="Char8"/>
    <w:unhideWhenUsed/>
    <w:qFormat/>
    <w:pPr>
      <w:pBdr>
        <w:bottom w:val="single" w:sz="6" w:space="1" w:color="auto"/>
      </w:pBdr>
      <w:tabs>
        <w:tab w:val="center" w:pos="4153"/>
        <w:tab w:val="right" w:pos="8306"/>
      </w:tabs>
      <w:snapToGrid w:val="0"/>
      <w:jc w:val="center"/>
    </w:pPr>
    <w:rPr>
      <w:sz w:val="18"/>
      <w:szCs w:val="18"/>
    </w:rPr>
  </w:style>
  <w:style w:type="paragraph" w:styleId="13">
    <w:name w:val="toc 1"/>
    <w:basedOn w:val="ab"/>
    <w:next w:val="ab"/>
    <w:uiPriority w:val="39"/>
    <w:qFormat/>
    <w:pPr>
      <w:widowControl/>
      <w:shd w:val="clear" w:color="auto" w:fill="FFFFFF"/>
      <w:tabs>
        <w:tab w:val="left" w:pos="426"/>
        <w:tab w:val="right" w:leader="dot" w:pos="8789"/>
      </w:tabs>
      <w:spacing w:before="120" w:after="120" w:line="360" w:lineRule="auto"/>
      <w:jc w:val="left"/>
    </w:pPr>
    <w:rPr>
      <w:rFonts w:ascii="宋体" w:eastAsia="宋体" w:hAnsi="宋体" w:cs="宋体"/>
      <w:b/>
      <w:bCs/>
      <w:caps/>
      <w:kern w:val="0"/>
      <w:sz w:val="28"/>
      <w:szCs w:val="24"/>
    </w:rPr>
  </w:style>
  <w:style w:type="paragraph" w:styleId="41">
    <w:name w:val="toc 4"/>
    <w:basedOn w:val="ab"/>
    <w:next w:val="ab"/>
    <w:qFormat/>
    <w:pPr>
      <w:widowControl/>
      <w:shd w:val="clear" w:color="auto" w:fill="FFFFFF"/>
      <w:tabs>
        <w:tab w:val="left" w:pos="426"/>
      </w:tabs>
      <w:adjustRightInd w:val="0"/>
      <w:snapToGrid w:val="0"/>
      <w:spacing w:line="360" w:lineRule="auto"/>
      <w:ind w:left="630"/>
      <w:jc w:val="left"/>
    </w:pPr>
    <w:rPr>
      <w:rFonts w:ascii="宋体" w:eastAsia="宋体" w:hAnsi="宋体" w:cs="宋体"/>
      <w:kern w:val="0"/>
      <w:szCs w:val="21"/>
    </w:rPr>
  </w:style>
  <w:style w:type="paragraph" w:styleId="afc">
    <w:name w:val="Subtitle"/>
    <w:basedOn w:val="ab"/>
    <w:next w:val="ab"/>
    <w:link w:val="Char9"/>
    <w:qFormat/>
    <w:pPr>
      <w:widowControl/>
      <w:shd w:val="clear" w:color="auto" w:fill="FFFFFF"/>
      <w:tabs>
        <w:tab w:val="left" w:pos="426"/>
      </w:tabs>
      <w:adjustRightInd w:val="0"/>
      <w:snapToGrid w:val="0"/>
      <w:spacing w:before="240" w:after="60" w:line="312" w:lineRule="auto"/>
      <w:jc w:val="center"/>
      <w:outlineLvl w:val="1"/>
    </w:pPr>
    <w:rPr>
      <w:rFonts w:ascii="Cambria" w:eastAsia="宋体" w:hAnsi="Cambria" w:cs="Times New Roman"/>
      <w:b/>
      <w:bCs/>
      <w:kern w:val="28"/>
      <w:sz w:val="28"/>
      <w:szCs w:val="32"/>
    </w:rPr>
  </w:style>
  <w:style w:type="paragraph" w:styleId="60">
    <w:name w:val="toc 6"/>
    <w:basedOn w:val="ab"/>
    <w:next w:val="ab"/>
    <w:qFormat/>
    <w:pPr>
      <w:widowControl/>
      <w:shd w:val="clear" w:color="auto" w:fill="FFFFFF"/>
      <w:tabs>
        <w:tab w:val="left" w:pos="426"/>
      </w:tabs>
      <w:adjustRightInd w:val="0"/>
      <w:snapToGrid w:val="0"/>
      <w:spacing w:line="360" w:lineRule="auto"/>
      <w:ind w:left="1050"/>
      <w:jc w:val="left"/>
    </w:pPr>
    <w:rPr>
      <w:rFonts w:ascii="宋体" w:eastAsia="宋体" w:hAnsi="宋体" w:cs="宋体"/>
      <w:kern w:val="0"/>
      <w:szCs w:val="21"/>
    </w:rPr>
  </w:style>
  <w:style w:type="paragraph" w:styleId="33">
    <w:name w:val="Body Text Indent 3"/>
    <w:basedOn w:val="ab"/>
    <w:link w:val="3Char0"/>
    <w:qFormat/>
    <w:pPr>
      <w:widowControl/>
      <w:shd w:val="clear" w:color="auto" w:fill="FFFFFF"/>
      <w:tabs>
        <w:tab w:val="left" w:pos="426"/>
      </w:tabs>
      <w:adjustRightInd w:val="0"/>
      <w:snapToGrid w:val="0"/>
      <w:spacing w:line="360" w:lineRule="auto"/>
      <w:ind w:firstLineChars="200" w:firstLine="482"/>
    </w:pPr>
    <w:rPr>
      <w:rFonts w:ascii="宋体" w:eastAsia="宋体" w:hAnsi="Times New Roman" w:cs="Times New Roman"/>
      <w:b/>
      <w:bCs/>
      <w:sz w:val="24"/>
      <w:szCs w:val="24"/>
    </w:rPr>
  </w:style>
  <w:style w:type="paragraph" w:styleId="23">
    <w:name w:val="toc 2"/>
    <w:basedOn w:val="ab"/>
    <w:next w:val="ab"/>
    <w:uiPriority w:val="39"/>
    <w:qFormat/>
    <w:pPr>
      <w:widowControl/>
      <w:shd w:val="clear" w:color="auto" w:fill="FFFFFF"/>
      <w:tabs>
        <w:tab w:val="right" w:leader="dot" w:pos="8789"/>
      </w:tabs>
      <w:spacing w:line="300" w:lineRule="auto"/>
      <w:ind w:leftChars="50" w:left="50"/>
    </w:pPr>
    <w:rPr>
      <w:rFonts w:ascii="宋体" w:eastAsia="宋体" w:hAnsi="宋体" w:cs="宋体"/>
      <w:smallCaps/>
      <w:kern w:val="0"/>
      <w:sz w:val="28"/>
      <w:szCs w:val="24"/>
    </w:rPr>
  </w:style>
  <w:style w:type="paragraph" w:styleId="90">
    <w:name w:val="toc 9"/>
    <w:basedOn w:val="ab"/>
    <w:next w:val="ab"/>
    <w:qFormat/>
    <w:pPr>
      <w:widowControl/>
      <w:shd w:val="clear" w:color="auto" w:fill="FFFFFF"/>
      <w:tabs>
        <w:tab w:val="left" w:pos="426"/>
      </w:tabs>
      <w:adjustRightInd w:val="0"/>
      <w:snapToGrid w:val="0"/>
      <w:spacing w:line="360" w:lineRule="auto"/>
      <w:ind w:left="1680"/>
      <w:jc w:val="left"/>
    </w:pPr>
    <w:rPr>
      <w:rFonts w:ascii="宋体" w:eastAsia="宋体" w:hAnsi="宋体" w:cs="宋体"/>
      <w:kern w:val="0"/>
      <w:szCs w:val="21"/>
    </w:rPr>
  </w:style>
  <w:style w:type="paragraph" w:styleId="24">
    <w:name w:val="Body Text 2"/>
    <w:basedOn w:val="ab"/>
    <w:link w:val="2Char1"/>
    <w:qFormat/>
    <w:pPr>
      <w:widowControl/>
      <w:shd w:val="clear" w:color="auto" w:fill="FFFFFF"/>
      <w:tabs>
        <w:tab w:val="left" w:pos="426"/>
      </w:tabs>
      <w:adjustRightInd w:val="0"/>
      <w:snapToGrid w:val="0"/>
      <w:spacing w:line="360" w:lineRule="auto"/>
    </w:pPr>
    <w:rPr>
      <w:rFonts w:ascii="Times New Roman" w:eastAsia="宋体" w:hAnsi="Times New Roman" w:cs="Times New Roman"/>
      <w:sz w:val="24"/>
      <w:szCs w:val="24"/>
    </w:rPr>
  </w:style>
  <w:style w:type="paragraph" w:styleId="HTML">
    <w:name w:val="HTML Preformatted"/>
    <w:basedOn w:val="ab"/>
    <w:link w:val="HTMLChar"/>
    <w:qFormat/>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eastAsia="Arial Unicode MS" w:hAnsi="Arial Unicode MS" w:cs="Times New Roman"/>
      <w:color w:val="000000"/>
      <w:kern w:val="0"/>
      <w:sz w:val="20"/>
      <w:szCs w:val="20"/>
    </w:rPr>
  </w:style>
  <w:style w:type="paragraph" w:styleId="afd">
    <w:name w:val="Normal (Web)"/>
    <w:basedOn w:val="ab"/>
    <w:link w:val="Chara"/>
    <w:uiPriority w:val="99"/>
    <w:qFormat/>
    <w:pPr>
      <w:widowControl/>
      <w:shd w:val="clear" w:color="auto" w:fill="FFFFFF"/>
      <w:tabs>
        <w:tab w:val="left" w:pos="426"/>
      </w:tabs>
      <w:adjustRightInd w:val="0"/>
      <w:snapToGrid w:val="0"/>
      <w:spacing w:line="360" w:lineRule="auto"/>
    </w:pPr>
    <w:rPr>
      <w:rFonts w:ascii="宋体" w:eastAsia="宋体" w:hAnsi="宋体" w:cs="宋体"/>
      <w:kern w:val="0"/>
      <w:sz w:val="24"/>
      <w:szCs w:val="24"/>
    </w:rPr>
  </w:style>
  <w:style w:type="paragraph" w:styleId="14">
    <w:name w:val="index 1"/>
    <w:basedOn w:val="ab"/>
    <w:next w:val="ab"/>
    <w:uiPriority w:val="99"/>
    <w:qFormat/>
    <w:pPr>
      <w:widowControl/>
      <w:shd w:val="clear" w:color="auto" w:fill="FFFFFF"/>
      <w:tabs>
        <w:tab w:val="left" w:pos="426"/>
      </w:tabs>
      <w:adjustRightInd w:val="0"/>
      <w:snapToGrid w:val="0"/>
      <w:spacing w:line="360" w:lineRule="auto"/>
    </w:pPr>
    <w:rPr>
      <w:rFonts w:ascii="宋体" w:eastAsia="宋体" w:hAnsi="宋体" w:cs="宋体"/>
      <w:b/>
      <w:color w:val="0000FF"/>
      <w:kern w:val="0"/>
      <w:sz w:val="24"/>
      <w:szCs w:val="24"/>
    </w:rPr>
  </w:style>
  <w:style w:type="paragraph" w:styleId="afe">
    <w:name w:val="Title"/>
    <w:basedOn w:val="ab"/>
    <w:link w:val="Charb"/>
    <w:qFormat/>
    <w:pPr>
      <w:widowControl/>
      <w:shd w:val="clear" w:color="auto" w:fill="FFFFFF"/>
      <w:tabs>
        <w:tab w:val="left" w:pos="426"/>
      </w:tabs>
      <w:adjustRightInd w:val="0"/>
      <w:snapToGrid w:val="0"/>
      <w:spacing w:before="240" w:after="60" w:line="360" w:lineRule="auto"/>
      <w:jc w:val="center"/>
      <w:outlineLvl w:val="0"/>
    </w:pPr>
    <w:rPr>
      <w:rFonts w:ascii="Arial" w:eastAsia="宋体" w:hAnsi="Arial" w:cs="Times New Roman"/>
      <w:b/>
      <w:bCs/>
      <w:sz w:val="36"/>
      <w:szCs w:val="32"/>
    </w:rPr>
  </w:style>
  <w:style w:type="paragraph" w:styleId="aff">
    <w:name w:val="annotation subject"/>
    <w:basedOn w:val="af4"/>
    <w:next w:val="af4"/>
    <w:link w:val="Charc"/>
    <w:qFormat/>
    <w:pPr>
      <w:autoSpaceDE/>
      <w:autoSpaceDN/>
      <w:adjustRightInd/>
      <w:textAlignment w:val="auto"/>
    </w:pPr>
    <w:rPr>
      <w:rFonts w:ascii="Times New Roman"/>
      <w:b/>
      <w:bCs/>
      <w:kern w:val="2"/>
      <w:sz w:val="21"/>
      <w:szCs w:val="24"/>
    </w:rPr>
  </w:style>
  <w:style w:type="table" w:styleId="aff0">
    <w:name w:val="Table Grid"/>
    <w:basedOn w:val="a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Table Theme"/>
    <w:basedOn w:val="a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d"/>
    <w:qFormat/>
    <w:rPr>
      <w:b/>
      <w:bCs/>
    </w:rPr>
  </w:style>
  <w:style w:type="character" w:styleId="aff3">
    <w:name w:val="page number"/>
    <w:basedOn w:val="ad"/>
    <w:qFormat/>
  </w:style>
  <w:style w:type="character" w:styleId="aff4">
    <w:name w:val="FollowedHyperlink"/>
    <w:basedOn w:val="ad"/>
    <w:uiPriority w:val="99"/>
    <w:unhideWhenUsed/>
    <w:qFormat/>
    <w:rPr>
      <w:color w:val="800080" w:themeColor="followedHyperlink"/>
      <w:u w:val="single"/>
    </w:rPr>
  </w:style>
  <w:style w:type="character" w:styleId="aff5">
    <w:name w:val="Emphasis"/>
    <w:qFormat/>
    <w:rPr>
      <w:i/>
      <w:iCs/>
    </w:rPr>
  </w:style>
  <w:style w:type="character" w:styleId="aff6">
    <w:name w:val="Hyperlink"/>
    <w:uiPriority w:val="99"/>
    <w:qFormat/>
    <w:rPr>
      <w:color w:val="0000FF"/>
      <w:u w:val="single"/>
    </w:rPr>
  </w:style>
  <w:style w:type="character" w:styleId="aff7">
    <w:name w:val="annotation reference"/>
    <w:unhideWhenUsed/>
    <w:qFormat/>
    <w:rPr>
      <w:sz w:val="21"/>
      <w:szCs w:val="21"/>
    </w:rPr>
  </w:style>
  <w:style w:type="character" w:customStyle="1" w:styleId="1Char">
    <w:name w:val="标题 1 Char"/>
    <w:basedOn w:val="ad"/>
    <w:link w:val="12"/>
    <w:qFormat/>
    <w:rPr>
      <w:rFonts w:ascii="Times New Roman" w:eastAsia="宋体" w:hAnsi="Times New Roman" w:cs="Times New Roman"/>
      <w:b/>
      <w:bCs/>
      <w:kern w:val="44"/>
      <w:sz w:val="44"/>
      <w:szCs w:val="44"/>
      <w:lang w:val="de-CH"/>
    </w:rPr>
  </w:style>
  <w:style w:type="character" w:customStyle="1" w:styleId="2Char">
    <w:name w:val="标题 2 Char"/>
    <w:basedOn w:val="ad"/>
    <w:link w:val="20"/>
    <w:qFormat/>
    <w:rPr>
      <w:rFonts w:ascii="仿宋_GB2312" w:eastAsia="仿宋_GB2312" w:hAnsi="Verdana" w:cs="Times New Roman"/>
      <w:b/>
      <w:bCs/>
      <w:color w:val="000000"/>
      <w:kern w:val="0"/>
      <w:sz w:val="32"/>
      <w:szCs w:val="32"/>
      <w:lang w:val="zh-CN"/>
    </w:rPr>
  </w:style>
  <w:style w:type="paragraph" w:customStyle="1" w:styleId="15">
    <w:name w:val="列出段落1"/>
    <w:basedOn w:val="ab"/>
    <w:uiPriority w:val="34"/>
    <w:qFormat/>
    <w:pPr>
      <w:ind w:firstLineChars="200" w:firstLine="420"/>
    </w:pPr>
    <w:rPr>
      <w:rFonts w:ascii="Calibri" w:eastAsia="宋体" w:hAnsi="Calibri" w:cs="Times New Roman"/>
    </w:rPr>
  </w:style>
  <w:style w:type="character" w:customStyle="1" w:styleId="Char5">
    <w:name w:val="日期 Char"/>
    <w:basedOn w:val="ad"/>
    <w:link w:val="af8"/>
    <w:qFormat/>
    <w:rPr>
      <w:rFonts w:ascii="Times New Roman" w:eastAsia="宋体" w:hAnsi="Times New Roman" w:cs="Times New Roman"/>
      <w:sz w:val="28"/>
      <w:szCs w:val="24"/>
    </w:rPr>
  </w:style>
  <w:style w:type="paragraph" w:customStyle="1" w:styleId="110">
    <w:name w:val="列出段落11"/>
    <w:basedOn w:val="ab"/>
    <w:qFormat/>
    <w:pPr>
      <w:ind w:firstLineChars="200" w:firstLine="420"/>
    </w:pPr>
    <w:rPr>
      <w:rFonts w:ascii="Times New Roman" w:eastAsia="宋体" w:hAnsi="Times New Roman" w:cs="Times New Roman"/>
      <w:sz w:val="28"/>
      <w:szCs w:val="24"/>
    </w:rPr>
  </w:style>
  <w:style w:type="paragraph" w:customStyle="1" w:styleId="Default">
    <w:name w:val="Default"/>
    <w:link w:val="DefaultChar"/>
    <w:qFormat/>
    <w:pPr>
      <w:widowControl w:val="0"/>
      <w:autoSpaceDE w:val="0"/>
      <w:autoSpaceDN w:val="0"/>
      <w:adjustRightInd w:val="0"/>
    </w:pPr>
    <w:rPr>
      <w:rFonts w:ascii="宋体" w:cs="宋体"/>
      <w:color w:val="000000"/>
      <w:sz w:val="24"/>
      <w:szCs w:val="24"/>
    </w:rPr>
  </w:style>
  <w:style w:type="character" w:customStyle="1" w:styleId="Char">
    <w:name w:val="正文缩进 Char"/>
    <w:link w:val="ac"/>
    <w:qFormat/>
    <w:rPr>
      <w:rFonts w:ascii="Calibri" w:eastAsia="宋体" w:hAnsi="Calibri" w:cs="Times New Roman"/>
      <w:szCs w:val="20"/>
    </w:rPr>
  </w:style>
  <w:style w:type="character" w:customStyle="1" w:styleId="Char8">
    <w:name w:val="页眉 Char"/>
    <w:basedOn w:val="ad"/>
    <w:link w:val="afb"/>
    <w:qFormat/>
    <w:rPr>
      <w:sz w:val="18"/>
      <w:szCs w:val="18"/>
    </w:rPr>
  </w:style>
  <w:style w:type="character" w:customStyle="1" w:styleId="Char7">
    <w:name w:val="页脚 Char"/>
    <w:basedOn w:val="ad"/>
    <w:link w:val="afa"/>
    <w:uiPriority w:val="99"/>
    <w:qFormat/>
    <w:rPr>
      <w:sz w:val="18"/>
      <w:szCs w:val="18"/>
    </w:rPr>
  </w:style>
  <w:style w:type="character" w:customStyle="1" w:styleId="5Char">
    <w:name w:val="标题 5 Char"/>
    <w:basedOn w:val="ad"/>
    <w:link w:val="5"/>
    <w:qFormat/>
    <w:rPr>
      <w:b/>
      <w:bCs/>
      <w:sz w:val="28"/>
      <w:szCs w:val="28"/>
    </w:rPr>
  </w:style>
  <w:style w:type="character" w:customStyle="1" w:styleId="3Char2">
    <w:name w:val="标题 3 Char"/>
    <w:basedOn w:val="ad"/>
    <w:qFormat/>
    <w:rPr>
      <w:rFonts w:ascii="宋体" w:eastAsia="宋体" w:hAnsi="宋体" w:cs="Times New Roman"/>
      <w:b/>
      <w:bCs/>
      <w:sz w:val="24"/>
      <w:szCs w:val="32"/>
      <w:shd w:val="clear" w:color="auto" w:fill="FFFFFF"/>
    </w:rPr>
  </w:style>
  <w:style w:type="character" w:customStyle="1" w:styleId="4Char">
    <w:name w:val="标题 4 Char"/>
    <w:basedOn w:val="ad"/>
    <w:link w:val="40"/>
    <w:qFormat/>
    <w:rPr>
      <w:rFonts w:ascii="Arial" w:eastAsia="黑体" w:hAnsi="Arial" w:cs="Times New Roman"/>
      <w:b/>
      <w:bCs/>
      <w:sz w:val="28"/>
      <w:szCs w:val="28"/>
      <w:shd w:val="clear" w:color="auto" w:fill="FFFFFF"/>
    </w:rPr>
  </w:style>
  <w:style w:type="character" w:customStyle="1" w:styleId="6Char">
    <w:name w:val="标题 6 Char"/>
    <w:basedOn w:val="ad"/>
    <w:link w:val="6"/>
    <w:qFormat/>
    <w:rPr>
      <w:rFonts w:ascii="Arial" w:eastAsia="黑体" w:hAnsi="Arial" w:cs="Times New Roman"/>
      <w:b/>
      <w:sz w:val="24"/>
      <w:szCs w:val="20"/>
      <w:shd w:val="clear" w:color="auto" w:fill="FFFFFF"/>
    </w:rPr>
  </w:style>
  <w:style w:type="character" w:customStyle="1" w:styleId="7Char">
    <w:name w:val="标题 7 Char"/>
    <w:basedOn w:val="ad"/>
    <w:link w:val="7"/>
    <w:qFormat/>
    <w:rPr>
      <w:rFonts w:ascii="Times New Roman" w:eastAsia="宋体" w:hAnsi="Times New Roman" w:cs="Times New Roman"/>
      <w:b/>
      <w:sz w:val="24"/>
      <w:szCs w:val="20"/>
      <w:shd w:val="clear" w:color="auto" w:fill="FFFFFF"/>
    </w:rPr>
  </w:style>
  <w:style w:type="character" w:customStyle="1" w:styleId="8Char">
    <w:name w:val="标题 8 Char"/>
    <w:basedOn w:val="ad"/>
    <w:link w:val="8"/>
    <w:qFormat/>
    <w:rPr>
      <w:rFonts w:ascii="Arial" w:eastAsia="黑体" w:hAnsi="Arial" w:cs="Times New Roman"/>
      <w:sz w:val="24"/>
      <w:szCs w:val="20"/>
      <w:shd w:val="clear" w:color="auto" w:fill="FFFFFF"/>
    </w:rPr>
  </w:style>
  <w:style w:type="character" w:customStyle="1" w:styleId="9Char">
    <w:name w:val="标题 9 Char"/>
    <w:basedOn w:val="ad"/>
    <w:link w:val="9"/>
    <w:qFormat/>
    <w:rPr>
      <w:rFonts w:ascii="Arial" w:eastAsia="黑体" w:hAnsi="Arial" w:cs="Times New Roman"/>
      <w:szCs w:val="20"/>
      <w:shd w:val="clear" w:color="auto" w:fill="FFFFFF"/>
    </w:rPr>
  </w:style>
  <w:style w:type="paragraph" w:customStyle="1" w:styleId="Chard">
    <w:name w:val="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character" w:customStyle="1" w:styleId="3Char1">
    <w:name w:val="标题 3 Char1"/>
    <w:link w:val="30"/>
    <w:qFormat/>
    <w:rPr>
      <w:rFonts w:ascii="宋体" w:eastAsia="宋体" w:hAnsi="宋体" w:cs="Times New Roman"/>
      <w:b/>
      <w:bCs/>
      <w:sz w:val="24"/>
      <w:szCs w:val="32"/>
      <w:shd w:val="clear" w:color="auto" w:fill="FFFFFF"/>
    </w:rPr>
  </w:style>
  <w:style w:type="character" w:customStyle="1" w:styleId="Charb">
    <w:name w:val="标题 Char"/>
    <w:basedOn w:val="ad"/>
    <w:link w:val="afe"/>
    <w:qFormat/>
    <w:rPr>
      <w:rFonts w:ascii="Arial" w:eastAsia="宋体" w:hAnsi="Arial" w:cs="Times New Roman"/>
      <w:b/>
      <w:bCs/>
      <w:sz w:val="36"/>
      <w:szCs w:val="32"/>
      <w:shd w:val="clear" w:color="auto" w:fill="FFFFFF"/>
    </w:rPr>
  </w:style>
  <w:style w:type="character" w:customStyle="1" w:styleId="HTMLChar">
    <w:name w:val="HTML 预设格式 Char"/>
    <w:basedOn w:val="ad"/>
    <w:link w:val="HTML"/>
    <w:qFormat/>
    <w:rPr>
      <w:rFonts w:ascii="Arial Unicode MS" w:eastAsia="Arial Unicode MS" w:hAnsi="Arial Unicode MS" w:cs="Times New Roman"/>
      <w:color w:val="000000"/>
      <w:kern w:val="0"/>
      <w:sz w:val="20"/>
      <w:szCs w:val="20"/>
      <w:shd w:val="clear" w:color="auto" w:fill="FFFFFF"/>
    </w:rPr>
  </w:style>
  <w:style w:type="character" w:customStyle="1" w:styleId="Char4">
    <w:name w:val="纯文本 Char"/>
    <w:basedOn w:val="ad"/>
    <w:link w:val="af7"/>
    <w:qFormat/>
    <w:rPr>
      <w:rFonts w:ascii="宋体" w:eastAsia="宋体" w:hAnsi="Courier New" w:cs="Times New Roman"/>
      <w:szCs w:val="20"/>
      <w:shd w:val="clear" w:color="auto" w:fill="FFFFFF"/>
    </w:rPr>
  </w:style>
  <w:style w:type="character" w:customStyle="1" w:styleId="Char3">
    <w:name w:val="正文文本缩进 Char"/>
    <w:basedOn w:val="ad"/>
    <w:link w:val="af6"/>
    <w:qFormat/>
    <w:rPr>
      <w:rFonts w:ascii="Times New Roman" w:eastAsia="宋体" w:hAnsi="Times New Roman" w:cs="Times New Roman"/>
      <w:szCs w:val="24"/>
      <w:shd w:val="clear" w:color="auto" w:fill="FFFFFF"/>
    </w:rPr>
  </w:style>
  <w:style w:type="character" w:customStyle="1" w:styleId="Char2">
    <w:name w:val="正文文本 Char"/>
    <w:basedOn w:val="ad"/>
    <w:link w:val="af5"/>
    <w:qFormat/>
    <w:rPr>
      <w:rFonts w:ascii="宋体" w:eastAsia="宋体" w:hAnsi="宋体" w:cs="宋体"/>
      <w:b/>
      <w:bCs/>
      <w:kern w:val="0"/>
      <w:sz w:val="24"/>
      <w:szCs w:val="24"/>
      <w:shd w:val="clear" w:color="auto" w:fill="FFFFFF"/>
    </w:rPr>
  </w:style>
  <w:style w:type="character" w:customStyle="1" w:styleId="2Char0">
    <w:name w:val="正文文本缩进 2 Char"/>
    <w:basedOn w:val="ad"/>
    <w:link w:val="22"/>
    <w:qFormat/>
    <w:rPr>
      <w:rFonts w:ascii="宋体" w:eastAsia="宋体" w:hAnsi="宋体" w:cs="Times New Roman"/>
      <w:szCs w:val="24"/>
      <w:shd w:val="clear" w:color="auto" w:fill="FFFFFF"/>
    </w:rPr>
  </w:style>
  <w:style w:type="character" w:customStyle="1" w:styleId="Char1">
    <w:name w:val="批注文字 Char"/>
    <w:basedOn w:val="ad"/>
    <w:link w:val="af4"/>
    <w:uiPriority w:val="99"/>
    <w:qFormat/>
    <w:rPr>
      <w:rFonts w:ascii="宋体" w:eastAsia="宋体" w:hAnsi="Times New Roman" w:cs="Times New Roman"/>
      <w:kern w:val="0"/>
      <w:sz w:val="34"/>
      <w:szCs w:val="20"/>
      <w:shd w:val="clear" w:color="auto" w:fill="FFFFFF"/>
    </w:rPr>
  </w:style>
  <w:style w:type="character" w:customStyle="1" w:styleId="3Char0">
    <w:name w:val="正文文本缩进 3 Char"/>
    <w:basedOn w:val="ad"/>
    <w:link w:val="33"/>
    <w:qFormat/>
    <w:rPr>
      <w:rFonts w:ascii="宋体" w:eastAsia="宋体" w:hAnsi="Times New Roman" w:cs="Times New Roman"/>
      <w:b/>
      <w:bCs/>
      <w:sz w:val="24"/>
      <w:szCs w:val="24"/>
      <w:shd w:val="clear" w:color="auto" w:fill="FFFFFF"/>
    </w:rPr>
  </w:style>
  <w:style w:type="character" w:customStyle="1" w:styleId="2Char1">
    <w:name w:val="正文文本 2 Char"/>
    <w:basedOn w:val="ad"/>
    <w:link w:val="24"/>
    <w:qFormat/>
    <w:rPr>
      <w:rFonts w:ascii="Times New Roman" w:eastAsia="宋体" w:hAnsi="Times New Roman" w:cs="Times New Roman"/>
      <w:sz w:val="24"/>
      <w:szCs w:val="24"/>
      <w:shd w:val="clear" w:color="auto" w:fill="FFFFFF"/>
    </w:rPr>
  </w:style>
  <w:style w:type="paragraph" w:customStyle="1" w:styleId="Style58">
    <w:name w:val="_Style 58"/>
    <w:qFormat/>
    <w:pPr>
      <w:widowControl w:val="0"/>
      <w:jc w:val="both"/>
    </w:pPr>
    <w:rPr>
      <w:rFonts w:asciiTheme="minorHAnsi" w:eastAsiaTheme="minorEastAsia" w:hAnsiTheme="minorHAnsi" w:cstheme="minorBidi"/>
      <w:kern w:val="2"/>
      <w:sz w:val="21"/>
      <w:szCs w:val="22"/>
    </w:rPr>
  </w:style>
  <w:style w:type="character" w:customStyle="1" w:styleId="Char0">
    <w:name w:val="文档结构图 Char"/>
    <w:basedOn w:val="ad"/>
    <w:link w:val="af2"/>
    <w:semiHidden/>
    <w:qFormat/>
    <w:rPr>
      <w:rFonts w:ascii="Times New Roman" w:eastAsia="宋体" w:hAnsi="Times New Roman" w:cs="Times New Roman"/>
      <w:szCs w:val="24"/>
      <w:shd w:val="clear" w:color="auto" w:fill="000080"/>
    </w:rPr>
  </w:style>
  <w:style w:type="character" w:customStyle="1" w:styleId="3Char">
    <w:name w:val="正文文本 3 Char"/>
    <w:basedOn w:val="ad"/>
    <w:link w:val="31"/>
    <w:qFormat/>
    <w:rPr>
      <w:rFonts w:ascii="Times New Roman" w:eastAsia="宋体" w:hAnsi="Times New Roman" w:cs="Times New Roman"/>
      <w:sz w:val="16"/>
      <w:szCs w:val="16"/>
      <w:shd w:val="clear" w:color="auto" w:fill="FFFFFF"/>
    </w:rPr>
  </w:style>
  <w:style w:type="paragraph" w:customStyle="1" w:styleId="410">
    <w:name w:val="样式41"/>
    <w:basedOn w:val="ab"/>
    <w:qFormat/>
    <w:pPr>
      <w:widowControl/>
      <w:shd w:val="clear" w:color="auto" w:fill="FFFFFF"/>
      <w:tabs>
        <w:tab w:val="left" w:pos="426"/>
        <w:tab w:val="left" w:pos="945"/>
        <w:tab w:val="left" w:pos="2040"/>
      </w:tabs>
      <w:adjustRightInd w:val="0"/>
      <w:snapToGrid w:val="0"/>
      <w:spacing w:line="360" w:lineRule="auto"/>
      <w:ind w:leftChars="800" w:left="2040" w:hangingChars="200" w:hanging="360"/>
    </w:pPr>
    <w:rPr>
      <w:rFonts w:ascii="宋体" w:eastAsia="宋体" w:hAnsi="宋体" w:cs="宋体"/>
      <w:b/>
      <w:color w:val="000000"/>
      <w:kern w:val="0"/>
      <w:sz w:val="24"/>
      <w:szCs w:val="20"/>
    </w:rPr>
  </w:style>
  <w:style w:type="paragraph" w:customStyle="1" w:styleId="aff8">
    <w:name w:val="图"/>
    <w:basedOn w:val="ab"/>
    <w:qFormat/>
    <w:pPr>
      <w:keepNext/>
      <w:widowControl/>
      <w:shd w:val="clear" w:color="auto" w:fill="FFFFFF"/>
      <w:tabs>
        <w:tab w:val="left" w:pos="426"/>
      </w:tabs>
      <w:adjustRightInd w:val="0"/>
      <w:snapToGrid w:val="0"/>
      <w:spacing w:before="60" w:after="60" w:line="300" w:lineRule="auto"/>
      <w:jc w:val="center"/>
    </w:pPr>
    <w:rPr>
      <w:rFonts w:ascii="宋体" w:eastAsia="宋体" w:hAnsi="宋体" w:cs="宋体"/>
      <w:spacing w:val="20"/>
      <w:kern w:val="0"/>
      <w:sz w:val="24"/>
      <w:szCs w:val="20"/>
    </w:rPr>
  </w:style>
  <w:style w:type="paragraph" w:customStyle="1" w:styleId="aff9">
    <w:name w:val="文档正文"/>
    <w:basedOn w:val="ab"/>
    <w:qFormat/>
    <w:pPr>
      <w:widowControl/>
      <w:shd w:val="clear" w:color="auto" w:fill="FFFFFF"/>
      <w:tabs>
        <w:tab w:val="left" w:pos="426"/>
      </w:tabs>
      <w:adjustRightInd w:val="0"/>
      <w:snapToGrid w:val="0"/>
      <w:spacing w:line="480" w:lineRule="atLeast"/>
      <w:ind w:firstLineChars="200" w:firstLine="567"/>
      <w:textAlignment w:val="baseline"/>
    </w:pPr>
    <w:rPr>
      <w:rFonts w:ascii="长城仿宋" w:eastAsia="宋体" w:hAnsi="宋体" w:cs="宋体"/>
      <w:kern w:val="0"/>
      <w:szCs w:val="20"/>
    </w:rPr>
  </w:style>
  <w:style w:type="paragraph" w:customStyle="1" w:styleId="CharCharCharChar">
    <w:name w:val="Char Char Char 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10">
    <w:name w:val="Char1"/>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CharCharChar1">
    <w:name w:val="Char Char Char Char1"/>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TableContents">
    <w:name w:val="Table Contents"/>
    <w:basedOn w:val="ab"/>
    <w:qFormat/>
    <w:pPr>
      <w:widowControl/>
      <w:shd w:val="clear" w:color="auto" w:fill="FFFFFF"/>
      <w:tabs>
        <w:tab w:val="left" w:pos="426"/>
      </w:tabs>
      <w:suppressAutoHyphens/>
      <w:autoSpaceDE w:val="0"/>
      <w:adjustRightInd w:val="0"/>
      <w:snapToGrid w:val="0"/>
      <w:spacing w:after="120" w:line="360" w:lineRule="auto"/>
      <w:jc w:val="left"/>
    </w:pPr>
    <w:rPr>
      <w:rFonts w:ascii="Helvetica" w:eastAsia="宋体" w:hAnsi="Helvetica" w:cs="宋体"/>
      <w:kern w:val="1"/>
      <w:sz w:val="20"/>
      <w:szCs w:val="20"/>
    </w:rPr>
  </w:style>
  <w:style w:type="paragraph" w:customStyle="1" w:styleId="affa">
    <w:name w:val="自定义正文"/>
    <w:basedOn w:val="ab"/>
    <w:qFormat/>
    <w:pPr>
      <w:widowControl/>
      <w:shd w:val="clear" w:color="auto" w:fill="FFFFFF"/>
      <w:tabs>
        <w:tab w:val="left" w:pos="426"/>
      </w:tabs>
      <w:adjustRightInd w:val="0"/>
      <w:snapToGrid w:val="0"/>
      <w:spacing w:afterLines="50" w:line="360" w:lineRule="auto"/>
      <w:ind w:leftChars="600" w:left="600"/>
    </w:pPr>
    <w:rPr>
      <w:rFonts w:ascii="宋体" w:eastAsia="宋体" w:hAnsi="宋体" w:cs="宋体"/>
      <w:kern w:val="0"/>
      <w:szCs w:val="24"/>
    </w:rPr>
  </w:style>
  <w:style w:type="paragraph" w:customStyle="1" w:styleId="CharCharCharCharChar">
    <w:name w:val="Char Char Char 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16">
    <w:name w:val="小标题 1"/>
    <w:basedOn w:val="ab"/>
    <w:qFormat/>
    <w:pPr>
      <w:widowControl/>
      <w:shd w:val="clear" w:color="auto" w:fill="FFFFFF"/>
      <w:tabs>
        <w:tab w:val="left" w:pos="426"/>
      </w:tabs>
      <w:autoSpaceDE w:val="0"/>
      <w:autoSpaceDN w:val="0"/>
      <w:adjustRightInd w:val="0"/>
      <w:snapToGrid w:val="0"/>
      <w:spacing w:line="360" w:lineRule="atLeast"/>
    </w:pPr>
    <w:rPr>
      <w:rFonts w:ascii="文鼎粗黑" w:eastAsia="文鼎粗黑" w:hAnsi="宋体" w:cs="宋体"/>
      <w:kern w:val="0"/>
      <w:sz w:val="22"/>
      <w:szCs w:val="20"/>
    </w:rPr>
  </w:style>
  <w:style w:type="paragraph" w:customStyle="1" w:styleId="CharChar">
    <w:name w:val="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b">
    <w:name w:val="È±Ê¡ÎÄ±¾"/>
    <w:basedOn w:val="ab"/>
    <w:qFormat/>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eastAsia="宋体" w:hAnsi="宋体" w:cs="宋体"/>
      <w:kern w:val="0"/>
      <w:sz w:val="24"/>
      <w:szCs w:val="20"/>
    </w:rPr>
  </w:style>
  <w:style w:type="character" w:customStyle="1" w:styleId="Char6">
    <w:name w:val="批注框文本 Char"/>
    <w:basedOn w:val="ad"/>
    <w:link w:val="af9"/>
    <w:uiPriority w:val="99"/>
    <w:semiHidden/>
    <w:qFormat/>
    <w:rPr>
      <w:rFonts w:ascii="Times New Roman" w:eastAsia="宋体" w:hAnsi="Times New Roman" w:cs="Times New Roman"/>
      <w:sz w:val="18"/>
      <w:szCs w:val="18"/>
      <w:shd w:val="clear" w:color="auto" w:fill="FFFFFF"/>
    </w:rPr>
  </w:style>
  <w:style w:type="character" w:customStyle="1" w:styleId="Charc">
    <w:name w:val="批注主题 Char"/>
    <w:basedOn w:val="Char1"/>
    <w:link w:val="aff"/>
    <w:qFormat/>
    <w:rPr>
      <w:rFonts w:ascii="Times New Roman" w:eastAsia="宋体" w:hAnsi="Times New Roman" w:cs="Times New Roman"/>
      <w:b/>
      <w:bCs/>
      <w:kern w:val="0"/>
      <w:sz w:val="34"/>
      <w:szCs w:val="24"/>
      <w:shd w:val="clear" w:color="auto" w:fill="FFFFFF"/>
    </w:rPr>
  </w:style>
  <w:style w:type="character" w:customStyle="1" w:styleId="apple-converted-space">
    <w:name w:val="apple-converted-space"/>
    <w:basedOn w:val="ad"/>
    <w:qFormat/>
  </w:style>
  <w:style w:type="paragraph" w:customStyle="1" w:styleId="TOC1">
    <w:name w:val="TOC 标题1"/>
    <w:basedOn w:val="12"/>
    <w:next w:val="ab"/>
    <w:uiPriority w:val="39"/>
    <w:qFormat/>
    <w:pPr>
      <w:spacing w:beforeLines="0" w:afterLines="0" w:line="578" w:lineRule="auto"/>
      <w:jc w:val="both"/>
      <w:outlineLvl w:val="9"/>
    </w:pPr>
    <w:rPr>
      <w:rFonts w:asciiTheme="minorHAnsi" w:eastAsiaTheme="minorEastAsia" w:hAnsiTheme="minorHAnsi" w:cstheme="minorBidi"/>
      <w:lang w:val="en-US"/>
    </w:rPr>
  </w:style>
  <w:style w:type="character" w:customStyle="1" w:styleId="Char9">
    <w:name w:val="副标题 Char"/>
    <w:basedOn w:val="ad"/>
    <w:link w:val="afc"/>
    <w:qFormat/>
    <w:rPr>
      <w:rFonts w:ascii="Cambria" w:eastAsia="宋体" w:hAnsi="Cambria" w:cs="Times New Roman"/>
      <w:b/>
      <w:bCs/>
      <w:kern w:val="28"/>
      <w:sz w:val="28"/>
      <w:szCs w:val="32"/>
      <w:shd w:val="clear" w:color="auto" w:fill="FFFFFF"/>
    </w:rPr>
  </w:style>
  <w:style w:type="paragraph" w:customStyle="1" w:styleId="CharCharChar">
    <w:name w:val="Char 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c">
    <w:name w:val="主题"/>
    <w:basedOn w:val="ab"/>
    <w:qFormat/>
    <w:pPr>
      <w:widowControl/>
      <w:shd w:val="clear" w:color="auto" w:fill="FFFFFF"/>
      <w:tabs>
        <w:tab w:val="left" w:pos="426"/>
      </w:tabs>
      <w:adjustRightInd w:val="0"/>
      <w:snapToGrid w:val="0"/>
      <w:spacing w:line="360" w:lineRule="auto"/>
    </w:pPr>
    <w:rPr>
      <w:rFonts w:ascii="宋体" w:eastAsia="宋体" w:hAnsi="宋体" w:cs="宋体"/>
      <w:kern w:val="0"/>
      <w:szCs w:val="24"/>
    </w:rPr>
  </w:style>
  <w:style w:type="paragraph" w:customStyle="1" w:styleId="ParaCharCharCharCharCharCharCharCharChar3CharCharCharChar">
    <w:name w:val="默认段落字体 Para Char Char Char Char Char Char Char Char Char3 Char Char Char Char"/>
    <w:basedOn w:val="af2"/>
    <w:qFormat/>
    <w:pPr>
      <w:spacing w:line="436" w:lineRule="exact"/>
      <w:ind w:left="357"/>
      <w:jc w:val="left"/>
      <w:outlineLvl w:val="3"/>
    </w:pPr>
    <w:rPr>
      <w:rFonts w:ascii="Tahoma" w:hAnsi="Tahoma"/>
      <w:b/>
      <w:sz w:val="24"/>
    </w:rPr>
  </w:style>
  <w:style w:type="paragraph" w:customStyle="1" w:styleId="affd">
    <w:name w:val="目次、标准名称标题"/>
    <w:basedOn w:val="ab"/>
    <w:next w:val="ab"/>
    <w:qFormat/>
    <w:pPr>
      <w:widowControl/>
      <w:shd w:val="clear" w:color="FFFFFF" w:fill="FFFFFF"/>
      <w:tabs>
        <w:tab w:val="left" w:pos="426"/>
      </w:tabs>
      <w:adjustRightInd w:val="0"/>
      <w:snapToGrid w:val="0"/>
      <w:spacing w:before="640" w:after="560" w:line="460" w:lineRule="exact"/>
      <w:jc w:val="center"/>
      <w:outlineLvl w:val="0"/>
    </w:pPr>
    <w:rPr>
      <w:rFonts w:ascii="黑体" w:eastAsia="黑体" w:hAnsi="宋体" w:cs="宋体"/>
      <w:kern w:val="0"/>
      <w:sz w:val="32"/>
      <w:szCs w:val="20"/>
    </w:rPr>
  </w:style>
  <w:style w:type="paragraph" w:customStyle="1" w:styleId="17">
    <w:name w:val="表1黑体居中"/>
    <w:basedOn w:val="ab"/>
    <w:qFormat/>
    <w:pPr>
      <w:widowControl/>
      <w:shd w:val="clear" w:color="auto" w:fill="FFFFFF"/>
      <w:tabs>
        <w:tab w:val="left" w:pos="426"/>
      </w:tabs>
      <w:adjustRightInd w:val="0"/>
      <w:snapToGrid w:val="0"/>
      <w:spacing w:line="360" w:lineRule="auto"/>
      <w:ind w:firstLine="435"/>
      <w:jc w:val="center"/>
      <w:textAlignment w:val="baseline"/>
    </w:pPr>
    <w:rPr>
      <w:rFonts w:ascii="黑体" w:eastAsia="黑体" w:hAnsi="宋体" w:cs="宋体"/>
      <w:kern w:val="0"/>
      <w:szCs w:val="21"/>
    </w:rPr>
  </w:style>
  <w:style w:type="paragraph" w:customStyle="1" w:styleId="MaoC2">
    <w:name w:val="MaoC2"/>
    <w:basedOn w:val="ab"/>
    <w:qFormat/>
    <w:pPr>
      <w:widowControl/>
      <w:numPr>
        <w:ilvl w:val="1"/>
        <w:numId w:val="3"/>
      </w:numPr>
      <w:shd w:val="clear" w:color="auto" w:fill="FFFFFF"/>
      <w:tabs>
        <w:tab w:val="left" w:pos="426"/>
      </w:tabs>
      <w:adjustRightInd w:val="0"/>
      <w:snapToGrid w:val="0"/>
      <w:spacing w:line="480" w:lineRule="auto"/>
      <w:outlineLvl w:val="1"/>
    </w:pPr>
    <w:rPr>
      <w:rFonts w:ascii="黑体" w:eastAsia="黑体" w:hAnsi="宋体" w:cs="宋体"/>
      <w:kern w:val="0"/>
      <w:szCs w:val="20"/>
    </w:rPr>
  </w:style>
  <w:style w:type="paragraph" w:customStyle="1" w:styleId="4">
    <w:name w:val="图目录4"/>
    <w:basedOn w:val="ab"/>
    <w:next w:val="ab"/>
    <w:qFormat/>
    <w:pPr>
      <w:widowControl/>
      <w:numPr>
        <w:numId w:val="4"/>
      </w:numPr>
      <w:shd w:val="clear" w:color="auto" w:fill="FFFFFF"/>
      <w:tabs>
        <w:tab w:val="left" w:pos="426"/>
      </w:tabs>
      <w:adjustRightInd w:val="0"/>
      <w:snapToGrid w:val="0"/>
      <w:spacing w:line="360" w:lineRule="auto"/>
      <w:ind w:hanging="448"/>
      <w:jc w:val="center"/>
      <w:textAlignment w:val="baseline"/>
    </w:pPr>
    <w:rPr>
      <w:rFonts w:ascii="宋体" w:eastAsia="宋体" w:hAnsi="宋体" w:cs="宋体"/>
      <w:kern w:val="0"/>
      <w:szCs w:val="20"/>
    </w:rPr>
  </w:style>
  <w:style w:type="paragraph" w:customStyle="1" w:styleId="affe">
    <w:name w:val="段"/>
    <w:qFormat/>
    <w:pPr>
      <w:autoSpaceDE w:val="0"/>
      <w:autoSpaceDN w:val="0"/>
      <w:spacing w:line="360" w:lineRule="auto"/>
      <w:ind w:firstLineChars="200" w:firstLine="200"/>
      <w:jc w:val="both"/>
    </w:pPr>
    <w:rPr>
      <w:rFonts w:ascii="宋体"/>
      <w:sz w:val="21"/>
    </w:rPr>
  </w:style>
  <w:style w:type="character" w:customStyle="1" w:styleId="Chare">
    <w:name w:val="列出段落 Char"/>
    <w:qFormat/>
    <w:rPr>
      <w:kern w:val="2"/>
      <w:sz w:val="21"/>
      <w:szCs w:val="24"/>
    </w:rPr>
  </w:style>
  <w:style w:type="table" w:customStyle="1" w:styleId="TableNormal">
    <w:name w:val="Table Normal"/>
    <w:qFormat/>
    <w:pPr>
      <w:spacing w:line="360" w:lineRule="auto"/>
      <w:jc w:val="both"/>
    </w:pPr>
    <w:tblPr>
      <w:tblCellMar>
        <w:top w:w="0" w:type="dxa"/>
        <w:left w:w="0" w:type="dxa"/>
        <w:bottom w:w="0" w:type="dxa"/>
        <w:right w:w="0" w:type="dxa"/>
      </w:tblCellMar>
    </w:tblPr>
  </w:style>
  <w:style w:type="paragraph" w:customStyle="1" w:styleId="11">
    <w:name w:val="样式1"/>
    <w:basedOn w:val="ab"/>
    <w:qFormat/>
    <w:pPr>
      <w:keepNext/>
      <w:keepLines/>
      <w:widowControl/>
      <w:numPr>
        <w:numId w:val="1"/>
      </w:numPr>
      <w:shd w:val="clear" w:color="auto" w:fill="FFFFFF"/>
      <w:tabs>
        <w:tab w:val="left" w:pos="426"/>
      </w:tabs>
      <w:adjustRightInd w:val="0"/>
      <w:snapToGrid w:val="0"/>
      <w:spacing w:before="340" w:after="330" w:line="360" w:lineRule="auto"/>
      <w:outlineLvl w:val="0"/>
    </w:pPr>
    <w:rPr>
      <w:rFonts w:ascii="宋体" w:eastAsia="宋体" w:hAnsi="宋体" w:cs="宋体"/>
      <w:b/>
      <w:kern w:val="44"/>
      <w:sz w:val="44"/>
      <w:szCs w:val="20"/>
    </w:rPr>
  </w:style>
  <w:style w:type="paragraph" w:customStyle="1" w:styleId="a">
    <w:name w:val="参数内容"/>
    <w:basedOn w:val="ab"/>
    <w:qFormat/>
    <w:pPr>
      <w:widowControl/>
      <w:numPr>
        <w:numId w:val="5"/>
      </w:numPr>
      <w:shd w:val="clear" w:color="auto" w:fill="FFFFFF"/>
      <w:tabs>
        <w:tab w:val="left" w:pos="426"/>
      </w:tabs>
      <w:adjustRightInd w:val="0"/>
      <w:snapToGrid w:val="0"/>
      <w:spacing w:line="360" w:lineRule="auto"/>
    </w:pPr>
    <w:rPr>
      <w:rFonts w:ascii="Times New Roman" w:eastAsia="宋体" w:hAnsi="Times New Roman" w:cs="Times New Roman"/>
      <w:szCs w:val="18"/>
    </w:rPr>
  </w:style>
  <w:style w:type="paragraph" w:customStyle="1" w:styleId="afff">
    <w:name w:val="标准正文"/>
    <w:basedOn w:val="af6"/>
    <w:link w:val="Charf"/>
    <w:qFormat/>
    <w:pPr>
      <w:spacing w:before="60" w:after="60"/>
      <w:ind w:firstLineChars="0" w:firstLine="482"/>
      <w:jc w:val="left"/>
    </w:pPr>
    <w:rPr>
      <w:rFonts w:ascii="宋体" w:hAnsi="宋体"/>
      <w:kern w:val="0"/>
      <w:sz w:val="24"/>
      <w:szCs w:val="20"/>
    </w:rPr>
  </w:style>
  <w:style w:type="character" w:customStyle="1" w:styleId="Charf">
    <w:name w:val="标准正文 Char"/>
    <w:link w:val="afff"/>
    <w:qFormat/>
    <w:rPr>
      <w:rFonts w:ascii="宋体" w:eastAsia="宋体" w:hAnsi="宋体" w:cs="Times New Roman"/>
      <w:kern w:val="0"/>
      <w:sz w:val="24"/>
      <w:szCs w:val="20"/>
      <w:shd w:val="clear" w:color="auto" w:fill="FFFFFF"/>
    </w:rPr>
  </w:style>
  <w:style w:type="paragraph" w:customStyle="1" w:styleId="a0">
    <w:name w:val="下级参数内容"/>
    <w:basedOn w:val="ab"/>
    <w:qFormat/>
    <w:pPr>
      <w:widowControl/>
      <w:numPr>
        <w:numId w:val="6"/>
      </w:numPr>
      <w:shd w:val="clear" w:color="auto" w:fill="FFFFFF"/>
      <w:tabs>
        <w:tab w:val="left" w:pos="426"/>
      </w:tabs>
      <w:adjustRightInd w:val="0"/>
      <w:snapToGrid w:val="0"/>
      <w:spacing w:line="360" w:lineRule="auto"/>
      <w:ind w:left="1134"/>
    </w:pPr>
    <w:rPr>
      <w:rFonts w:ascii="仿宋" w:eastAsia="宋体" w:hAnsi="仿宋" w:cs="Times New Roman"/>
      <w:szCs w:val="24"/>
    </w:rPr>
  </w:style>
  <w:style w:type="paragraph" w:customStyle="1" w:styleId="CharCharChar1">
    <w:name w:val="Char Char Char1"/>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CharChar10CharChar">
    <w:name w:val="Char Char10 Char Char"/>
    <w:basedOn w:val="af2"/>
    <w:qFormat/>
    <w:rPr>
      <w:rFonts w:ascii="Tahoma" w:hAnsi="Tahoma"/>
      <w:sz w:val="24"/>
    </w:rPr>
  </w:style>
  <w:style w:type="paragraph" w:customStyle="1" w:styleId="font5">
    <w:name w:val="font5"/>
    <w:basedOn w:val="ab"/>
    <w:qFormat/>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18"/>
      <w:szCs w:val="18"/>
    </w:rPr>
  </w:style>
  <w:style w:type="paragraph" w:customStyle="1" w:styleId="xl65">
    <w:name w:val="xl65"/>
    <w:basedOn w:val="ab"/>
    <w:qFormat/>
    <w:pPr>
      <w:widowControl/>
      <w:pBdr>
        <w:top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b/>
      <w:bCs/>
      <w:kern w:val="0"/>
      <w:sz w:val="24"/>
      <w:szCs w:val="24"/>
    </w:rPr>
  </w:style>
  <w:style w:type="paragraph" w:customStyle="1" w:styleId="xl66">
    <w:name w:val="xl66"/>
    <w:basedOn w:val="ab"/>
    <w:qFormat/>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xl67">
    <w:name w:val="xl67"/>
    <w:basedOn w:val="ab"/>
    <w:qFormat/>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color w:val="000000"/>
      <w:kern w:val="0"/>
      <w:sz w:val="24"/>
      <w:szCs w:val="24"/>
    </w:rPr>
  </w:style>
  <w:style w:type="paragraph" w:customStyle="1" w:styleId="xl68">
    <w:name w:val="xl68"/>
    <w:basedOn w:val="ab"/>
    <w:qFormat/>
    <w:pPr>
      <w:widowControl/>
      <w:pBdr>
        <w:top w:val="single" w:sz="8" w:space="0" w:color="auto"/>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eastAsia="宋体" w:hAnsi="宋体" w:cs="宋体"/>
      <w:b/>
      <w:bCs/>
      <w:kern w:val="0"/>
      <w:sz w:val="24"/>
      <w:szCs w:val="24"/>
    </w:rPr>
  </w:style>
  <w:style w:type="paragraph" w:customStyle="1" w:styleId="xl69">
    <w:name w:val="xl69"/>
    <w:basedOn w:val="ab"/>
    <w:qFormat/>
    <w:pPr>
      <w:widowControl/>
      <w:pBdr>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3style3H3h33rdlevelLevel3Headlevel3PIM33l3C">
    <w:name w:val="样式 标题 3style3H3h33rd levelLevel 3 Headlevel_3PIM 33l3C..."/>
    <w:basedOn w:val="30"/>
    <w:qFormat/>
  </w:style>
  <w:style w:type="paragraph" w:customStyle="1" w:styleId="25">
    <w:name w:val="样式2"/>
    <w:basedOn w:val="12"/>
    <w:qFormat/>
  </w:style>
  <w:style w:type="paragraph" w:customStyle="1" w:styleId="34">
    <w:name w:val="样式3"/>
    <w:basedOn w:val="ab"/>
    <w:qFormat/>
    <w:pPr>
      <w:widowControl/>
      <w:shd w:val="clear" w:color="auto" w:fill="FFFFFF"/>
      <w:tabs>
        <w:tab w:val="left" w:pos="426"/>
      </w:tabs>
      <w:adjustRightInd w:val="0"/>
      <w:snapToGrid w:val="0"/>
      <w:spacing w:line="360" w:lineRule="auto"/>
      <w:ind w:left="1620" w:hanging="420"/>
      <w:outlineLvl w:val="2"/>
    </w:pPr>
    <w:rPr>
      <w:rFonts w:ascii="宋体" w:eastAsia="宋体" w:hAnsi="宋体" w:cs="宋体"/>
      <w:b/>
      <w:kern w:val="0"/>
      <w:szCs w:val="24"/>
    </w:rPr>
  </w:style>
  <w:style w:type="paragraph" w:customStyle="1" w:styleId="42">
    <w:name w:val="样式4"/>
    <w:basedOn w:val="ab"/>
    <w:qFormat/>
    <w:pPr>
      <w:widowControl/>
      <w:shd w:val="clear" w:color="auto" w:fill="FFFFFF"/>
      <w:tabs>
        <w:tab w:val="left" w:pos="426"/>
      </w:tabs>
      <w:adjustRightInd w:val="0"/>
      <w:snapToGrid w:val="0"/>
      <w:spacing w:line="360" w:lineRule="auto"/>
      <w:ind w:left="2040"/>
      <w:jc w:val="left"/>
      <w:outlineLvl w:val="3"/>
    </w:pPr>
    <w:rPr>
      <w:rFonts w:ascii="宋体" w:eastAsia="宋体" w:hAnsi="宋体" w:cs="Times New Roman"/>
      <w:szCs w:val="24"/>
    </w:rPr>
  </w:style>
  <w:style w:type="paragraph" w:customStyle="1" w:styleId="p0">
    <w:name w:val="p0"/>
    <w:basedOn w:val="ab"/>
    <w:qFormat/>
    <w:pPr>
      <w:widowControl/>
      <w:shd w:val="clear" w:color="auto" w:fill="FFFFFF"/>
      <w:tabs>
        <w:tab w:val="left" w:pos="426"/>
      </w:tabs>
      <w:adjustRightInd w:val="0"/>
      <w:snapToGrid w:val="0"/>
      <w:spacing w:line="360" w:lineRule="auto"/>
    </w:pPr>
    <w:rPr>
      <w:rFonts w:ascii="Calibri" w:eastAsia="宋体" w:hAnsi="Calibri" w:cs="宋体"/>
      <w:kern w:val="0"/>
      <w:szCs w:val="21"/>
    </w:rPr>
  </w:style>
  <w:style w:type="paragraph" w:customStyle="1" w:styleId="afff0">
    <w:name w:val="图标题"/>
    <w:basedOn w:val="ab"/>
    <w:link w:val="Charf0"/>
    <w:qFormat/>
    <w:pPr>
      <w:widowControl/>
      <w:shd w:val="clear" w:color="auto" w:fill="FFFFFF"/>
      <w:tabs>
        <w:tab w:val="left" w:pos="426"/>
      </w:tabs>
      <w:adjustRightInd w:val="0"/>
      <w:snapToGrid w:val="0"/>
      <w:spacing w:line="360" w:lineRule="auto"/>
      <w:jc w:val="center"/>
    </w:pPr>
    <w:rPr>
      <w:rFonts w:ascii="宋体" w:eastAsia="宋体" w:hAnsi="宋体" w:cs="Times New Roman"/>
      <w:szCs w:val="24"/>
    </w:rPr>
  </w:style>
  <w:style w:type="paragraph" w:customStyle="1" w:styleId="afff1">
    <w:name w:val="表标题"/>
    <w:basedOn w:val="ab"/>
    <w:qFormat/>
    <w:pPr>
      <w:widowControl/>
      <w:shd w:val="clear" w:color="auto" w:fill="FFFFFF"/>
      <w:tabs>
        <w:tab w:val="left" w:pos="426"/>
      </w:tabs>
      <w:adjustRightInd w:val="0"/>
      <w:snapToGrid w:val="0"/>
      <w:spacing w:line="360" w:lineRule="auto"/>
      <w:jc w:val="center"/>
    </w:pPr>
    <w:rPr>
      <w:rFonts w:ascii="宋体" w:eastAsia="黑体" w:hAnsi="宋体" w:cs="宋体"/>
      <w:b/>
      <w:kern w:val="0"/>
      <w:szCs w:val="24"/>
    </w:rPr>
  </w:style>
  <w:style w:type="paragraph" w:customStyle="1" w:styleId="-1-1">
    <w:name w:val="正文-1级标题-1"/>
    <w:basedOn w:val="ab"/>
    <w:next w:val="ab"/>
    <w:qFormat/>
    <w:pPr>
      <w:keepNext/>
      <w:widowControl/>
      <w:numPr>
        <w:numId w:val="7"/>
      </w:numPr>
      <w:shd w:val="clear" w:color="auto" w:fill="FFFFFF"/>
      <w:adjustRightInd w:val="0"/>
      <w:snapToGrid w:val="0"/>
      <w:spacing w:beforeLines="30" w:afterLines="30" w:line="360" w:lineRule="auto"/>
      <w:ind w:firstLine="0"/>
    </w:pPr>
    <w:rPr>
      <w:rFonts w:ascii="宋体" w:eastAsia="宋体" w:hAnsi="宋体" w:cs="宋体"/>
      <w:b/>
      <w:kern w:val="0"/>
      <w:sz w:val="24"/>
      <w:szCs w:val="28"/>
      <w:lang w:val="en-GB"/>
    </w:rPr>
  </w:style>
  <w:style w:type="paragraph" w:customStyle="1" w:styleId="-1-10">
    <w:name w:val="正文-1级列表-(1)"/>
    <w:basedOn w:val="ab"/>
    <w:qFormat/>
    <w:pPr>
      <w:widowControl/>
      <w:numPr>
        <w:ilvl w:val="1"/>
        <w:numId w:val="7"/>
      </w:numPr>
      <w:shd w:val="clear" w:color="auto" w:fill="FFFFFF"/>
      <w:adjustRightInd w:val="0"/>
      <w:snapToGrid w:val="0"/>
      <w:spacing w:line="360" w:lineRule="auto"/>
      <w:ind w:firstLine="0"/>
    </w:pPr>
    <w:rPr>
      <w:rFonts w:ascii="宋体" w:eastAsia="宋体" w:hAnsi="宋体" w:cs="宋体"/>
      <w:kern w:val="0"/>
      <w:sz w:val="24"/>
      <w:szCs w:val="24"/>
      <w:lang w:val="en-GB"/>
    </w:rPr>
  </w:style>
  <w:style w:type="character" w:customStyle="1" w:styleId="Charf0">
    <w:name w:val="图标题 Char"/>
    <w:link w:val="afff0"/>
    <w:qFormat/>
    <w:rPr>
      <w:rFonts w:ascii="宋体" w:eastAsia="宋体" w:hAnsi="宋体" w:cs="Times New Roman"/>
      <w:szCs w:val="24"/>
      <w:shd w:val="clear" w:color="auto" w:fill="FFFFFF"/>
    </w:rPr>
  </w:style>
  <w:style w:type="paragraph" w:customStyle="1" w:styleId="10505">
    <w:name w:val="样式 标题 1 + 段前: 0.5 行 段后: 0.5 行"/>
    <w:basedOn w:val="12"/>
    <w:qFormat/>
    <w:pPr>
      <w:numPr>
        <w:numId w:val="8"/>
      </w:numPr>
      <w:ind w:left="0" w:firstLine="0"/>
    </w:pPr>
  </w:style>
  <w:style w:type="paragraph" w:customStyle="1" w:styleId="40505">
    <w:name w:val="样式 标题 4 + 段前: 0.5 行 段后: 0.5 行"/>
    <w:basedOn w:val="40"/>
    <w:qFormat/>
  </w:style>
  <w:style w:type="paragraph" w:customStyle="1" w:styleId="405051">
    <w:name w:val="样式 标题 4 + 段前: 0.5 行 段后: 0.5 行1"/>
    <w:basedOn w:val="40"/>
    <w:qFormat/>
  </w:style>
  <w:style w:type="paragraph" w:customStyle="1" w:styleId="afff2">
    <w:name w:val="￥正文"/>
    <w:basedOn w:val="ab"/>
    <w:link w:val="Charf1"/>
    <w:qFormat/>
    <w:pPr>
      <w:widowControl/>
      <w:shd w:val="clear" w:color="auto" w:fill="FFFFFF"/>
      <w:tabs>
        <w:tab w:val="left" w:pos="426"/>
      </w:tabs>
      <w:adjustRightInd w:val="0"/>
      <w:snapToGrid w:val="0"/>
      <w:spacing w:line="360" w:lineRule="auto"/>
      <w:ind w:firstLineChars="200" w:firstLine="200"/>
    </w:pPr>
    <w:rPr>
      <w:rFonts w:ascii="Calibri" w:eastAsia="宋体" w:hAnsi="Calibri" w:cs="Times New Roman"/>
      <w:sz w:val="24"/>
      <w:szCs w:val="20"/>
    </w:rPr>
  </w:style>
  <w:style w:type="character" w:customStyle="1" w:styleId="Charf1">
    <w:name w:val="￥正文 Char"/>
    <w:link w:val="afff2"/>
    <w:qFormat/>
    <w:rPr>
      <w:rFonts w:ascii="Calibri" w:eastAsia="宋体" w:hAnsi="Calibri" w:cs="Times New Roman"/>
      <w:sz w:val="24"/>
      <w:szCs w:val="20"/>
      <w:shd w:val="clear" w:color="auto" w:fill="FFFFFF"/>
    </w:rPr>
  </w:style>
  <w:style w:type="paragraph" w:customStyle="1" w:styleId="4h4heading4h41heading41h42heading42h411heading">
    <w:name w:val="样式 标题 4h4heading 4h41heading 41h42heading 42h411heading ..."/>
    <w:basedOn w:val="40"/>
    <w:qFormat/>
  </w:style>
  <w:style w:type="paragraph" w:customStyle="1" w:styleId="ALTP">
    <w:name w:val="!项目ALT+P"/>
    <w:basedOn w:val="ab"/>
    <w:qFormat/>
    <w:pPr>
      <w:widowControl/>
      <w:numPr>
        <w:numId w:val="9"/>
      </w:numPr>
      <w:shd w:val="clear" w:color="auto" w:fill="FFFFFF"/>
      <w:adjustRightInd w:val="0"/>
      <w:snapToGrid w:val="0"/>
      <w:spacing w:line="320" w:lineRule="atLeast"/>
      <w:ind w:firstLine="0"/>
      <w:textAlignment w:val="baseline"/>
    </w:pPr>
    <w:rPr>
      <w:rFonts w:ascii="宋体" w:eastAsia="宋体" w:hAnsi="宋体" w:cs="宋体"/>
      <w:kern w:val="0"/>
      <w:szCs w:val="21"/>
    </w:rPr>
  </w:style>
  <w:style w:type="paragraph" w:customStyle="1" w:styleId="15152">
    <w:name w:val="样式 样式 (符号) 宋体 小四 行距: 1.5 倍行距 首行缩进:  1.5 字符 + 宋体 首行缩进:  2 字符"/>
    <w:basedOn w:val="ab"/>
    <w:qFormat/>
    <w:pPr>
      <w:widowControl/>
      <w:shd w:val="clear" w:color="auto" w:fill="FFFFFF"/>
      <w:tabs>
        <w:tab w:val="left" w:pos="426"/>
      </w:tabs>
      <w:adjustRightInd w:val="0"/>
      <w:snapToGrid w:val="0"/>
      <w:spacing w:line="360" w:lineRule="auto"/>
      <w:ind w:firstLineChars="200" w:firstLine="480"/>
    </w:pPr>
    <w:rPr>
      <w:rFonts w:ascii="宋体" w:eastAsia="宋体" w:hAnsi="宋体" w:cs="宋体"/>
      <w:kern w:val="0"/>
      <w:sz w:val="24"/>
      <w:szCs w:val="20"/>
    </w:rPr>
  </w:style>
  <w:style w:type="paragraph" w:customStyle="1" w:styleId="afff3">
    <w:name w:val="正文内容"/>
    <w:basedOn w:val="ab"/>
    <w:next w:val="af2"/>
    <w:link w:val="Charf2"/>
    <w:qFormat/>
    <w:pPr>
      <w:widowControl/>
      <w:shd w:val="clear" w:color="auto" w:fill="FFFFFF"/>
      <w:tabs>
        <w:tab w:val="left" w:pos="426"/>
      </w:tabs>
      <w:adjustRightInd w:val="0"/>
      <w:snapToGrid w:val="0"/>
      <w:spacing w:line="360" w:lineRule="auto"/>
    </w:pPr>
    <w:rPr>
      <w:rFonts w:ascii="Times New Roman" w:eastAsia="宋体" w:hAnsi="Times New Roman" w:cs="Times New Roman"/>
      <w:kern w:val="0"/>
      <w:sz w:val="20"/>
      <w:szCs w:val="24"/>
    </w:rPr>
  </w:style>
  <w:style w:type="character" w:customStyle="1" w:styleId="Charf2">
    <w:name w:val="正文内容 Char"/>
    <w:link w:val="afff3"/>
    <w:qFormat/>
    <w:rPr>
      <w:rFonts w:ascii="Times New Roman" w:eastAsia="宋体" w:hAnsi="Times New Roman" w:cs="Times New Roman"/>
      <w:kern w:val="0"/>
      <w:sz w:val="20"/>
      <w:szCs w:val="24"/>
      <w:shd w:val="clear" w:color="auto" w:fill="FFFFFF"/>
    </w:rPr>
  </w:style>
  <w:style w:type="paragraph" w:customStyle="1" w:styleId="10">
    <w:name w:val="方案标题1"/>
    <w:basedOn w:val="afe"/>
    <w:qFormat/>
    <w:pPr>
      <w:numPr>
        <w:numId w:val="10"/>
      </w:numPr>
      <w:spacing w:beforeLines="50" w:afterLines="50"/>
      <w:ind w:firstLineChars="200" w:firstLine="200"/>
      <w:jc w:val="both"/>
    </w:pPr>
    <w:rPr>
      <w:color w:val="000000"/>
    </w:rPr>
  </w:style>
  <w:style w:type="paragraph" w:customStyle="1" w:styleId="2">
    <w:name w:val="方案标题2"/>
    <w:basedOn w:val="afe"/>
    <w:qFormat/>
    <w:pPr>
      <w:numPr>
        <w:ilvl w:val="1"/>
        <w:numId w:val="10"/>
      </w:numPr>
      <w:spacing w:beforeLines="50" w:afterLines="50"/>
      <w:ind w:firstLineChars="200" w:firstLine="200"/>
      <w:jc w:val="left"/>
      <w:outlineLvl w:val="1"/>
    </w:pPr>
    <w:rPr>
      <w:rFonts w:eastAsia="仿宋_GB2312"/>
      <w:color w:val="000000"/>
      <w:sz w:val="30"/>
      <w:szCs w:val="30"/>
    </w:rPr>
  </w:style>
  <w:style w:type="paragraph" w:customStyle="1" w:styleId="3">
    <w:name w:val="方案标题3"/>
    <w:basedOn w:val="afe"/>
    <w:qFormat/>
    <w:pPr>
      <w:numPr>
        <w:ilvl w:val="2"/>
        <w:numId w:val="10"/>
      </w:numPr>
      <w:spacing w:beforeLines="50" w:afterLines="50" w:line="440" w:lineRule="exact"/>
      <w:ind w:firstLineChars="200" w:firstLine="200"/>
      <w:jc w:val="left"/>
      <w:outlineLvl w:val="2"/>
    </w:pPr>
    <w:rPr>
      <w:rFonts w:ascii="黑体" w:eastAsia="黑体"/>
      <w:color w:val="000000"/>
      <w:sz w:val="28"/>
      <w:szCs w:val="24"/>
    </w:rPr>
  </w:style>
  <w:style w:type="paragraph" w:customStyle="1" w:styleId="Land">
    <w:name w:val="正文Land"/>
    <w:basedOn w:val="ab"/>
    <w:qFormat/>
    <w:pPr>
      <w:widowControl/>
      <w:shd w:val="clear" w:color="auto" w:fill="FFFFFF"/>
      <w:tabs>
        <w:tab w:val="left" w:pos="426"/>
      </w:tabs>
      <w:adjustRightInd w:val="0"/>
      <w:snapToGrid w:val="0"/>
      <w:spacing w:beforeLines="20" w:afterLines="50" w:line="360" w:lineRule="auto"/>
      <w:ind w:firstLineChars="200" w:firstLine="200"/>
    </w:pPr>
    <w:rPr>
      <w:rFonts w:ascii="宋体" w:eastAsia="宋体" w:hAnsi="宋体" w:cs="宋体"/>
      <w:color w:val="000000"/>
      <w:kern w:val="0"/>
      <w:sz w:val="24"/>
      <w:szCs w:val="24"/>
    </w:rPr>
  </w:style>
  <w:style w:type="paragraph" w:customStyle="1" w:styleId="50">
    <w:name w:val="样式5"/>
    <w:basedOn w:val="ab"/>
    <w:qFormat/>
    <w:pPr>
      <w:widowControl/>
      <w:numPr>
        <w:numId w:val="11"/>
      </w:numPr>
      <w:shd w:val="clear" w:color="auto" w:fill="FFFFFF"/>
      <w:tabs>
        <w:tab w:val="left" w:pos="426"/>
      </w:tabs>
      <w:adjustRightInd w:val="0"/>
      <w:snapToGrid w:val="0"/>
      <w:spacing w:beforeLines="50" w:afterLines="50" w:line="360" w:lineRule="auto"/>
      <w:ind w:firstLine="0"/>
    </w:pPr>
    <w:rPr>
      <w:rFonts w:ascii="宋体" w:eastAsia="仿宋_GB2312" w:hAnsi="宋体" w:cs="宋体"/>
      <w:color w:val="000000"/>
      <w:kern w:val="0"/>
      <w:sz w:val="24"/>
      <w:szCs w:val="24"/>
    </w:rPr>
  </w:style>
  <w:style w:type="paragraph" w:customStyle="1" w:styleId="font6">
    <w:name w:val="font6"/>
    <w:basedOn w:val="ab"/>
    <w:qFormat/>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18"/>
      <w:szCs w:val="18"/>
    </w:rPr>
  </w:style>
  <w:style w:type="paragraph" w:customStyle="1" w:styleId="xl64">
    <w:name w:val="xl64"/>
    <w:basedOn w:val="ab"/>
    <w:qFormat/>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0">
    <w:name w:val="xl70"/>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1">
    <w:name w:val="xl71"/>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2">
    <w:name w:val="xl72"/>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3">
    <w:name w:val="xl73"/>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4">
    <w:name w:val="xl74"/>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75">
    <w:name w:val="xl75"/>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6">
    <w:name w:val="xl76"/>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7">
    <w:name w:val="xl77"/>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8">
    <w:name w:val="xl78"/>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9">
    <w:name w:val="xl79"/>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0">
    <w:name w:val="xl80"/>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81">
    <w:name w:val="xl81"/>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2">
    <w:name w:val="xl82"/>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83">
    <w:name w:val="xl83"/>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4">
    <w:name w:val="xl84"/>
    <w:basedOn w:val="ab"/>
    <w:qFormat/>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5">
    <w:name w:val="xl85"/>
    <w:basedOn w:val="ab"/>
    <w:qFormat/>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6">
    <w:name w:val="xl86"/>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7">
    <w:name w:val="xl87"/>
    <w:basedOn w:val="ab"/>
    <w:qFormat/>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24"/>
      <w:szCs w:val="24"/>
    </w:rPr>
  </w:style>
  <w:style w:type="paragraph" w:customStyle="1" w:styleId="xl88">
    <w:name w:val="xl8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9">
    <w:name w:val="xl89"/>
    <w:basedOn w:val="ab"/>
    <w:qFormat/>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BulletedItems--Level2">
    <w:name w:val="Bulleted Items--Level 2"/>
    <w:basedOn w:val="ab"/>
    <w:qFormat/>
    <w:pPr>
      <w:widowControl/>
      <w:numPr>
        <w:numId w:val="12"/>
      </w:numPr>
      <w:shd w:val="clear" w:color="auto" w:fill="FFFFFF"/>
      <w:tabs>
        <w:tab w:val="clear" w:pos="360"/>
        <w:tab w:val="left" w:pos="426"/>
        <w:tab w:val="left" w:pos="1771"/>
        <w:tab w:val="left" w:pos="2520"/>
      </w:tabs>
      <w:adjustRightInd w:val="0"/>
      <w:snapToGrid w:val="0"/>
      <w:spacing w:line="280" w:lineRule="exact"/>
      <w:ind w:left="2520" w:firstLine="0"/>
    </w:pPr>
    <w:rPr>
      <w:rFonts w:ascii="宋体" w:eastAsia="宋体" w:hAnsi="宋体" w:cs="宋体"/>
      <w:color w:val="000000"/>
      <w:kern w:val="0"/>
      <w:sz w:val="22"/>
      <w:szCs w:val="20"/>
      <w:lang w:eastAsia="en-US"/>
    </w:rPr>
  </w:style>
  <w:style w:type="paragraph" w:customStyle="1" w:styleId="xl90">
    <w:name w:val="xl9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2"/>
    </w:rPr>
  </w:style>
  <w:style w:type="paragraph" w:customStyle="1" w:styleId="xl91">
    <w:name w:val="xl91"/>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000000"/>
      <w:kern w:val="0"/>
      <w:sz w:val="22"/>
    </w:rPr>
  </w:style>
  <w:style w:type="paragraph" w:customStyle="1" w:styleId="xl92">
    <w:name w:val="xl9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0"/>
      <w:szCs w:val="20"/>
    </w:rPr>
  </w:style>
  <w:style w:type="paragraph" w:customStyle="1" w:styleId="xl93">
    <w:name w:val="xl93"/>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94">
    <w:name w:val="xl94"/>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5">
    <w:name w:val="xl95"/>
    <w:basedOn w:val="ab"/>
    <w:qFormat/>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6">
    <w:name w:val="xl96"/>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7">
    <w:name w:val="xl97"/>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8">
    <w:name w:val="xl98"/>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9">
    <w:name w:val="xl99"/>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00">
    <w:name w:val="xl10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1">
    <w:name w:val="xl101"/>
    <w:basedOn w:val="ab"/>
    <w:qFormat/>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0"/>
      <w:szCs w:val="20"/>
    </w:rPr>
  </w:style>
  <w:style w:type="paragraph" w:customStyle="1" w:styleId="xl102">
    <w:name w:val="xl102"/>
    <w:basedOn w:val="ab"/>
    <w:qFormat/>
    <w:pPr>
      <w:widowControl/>
      <w:pBdr>
        <w:top w:val="single" w:sz="4" w:space="0" w:color="auto"/>
        <w:left w:val="single" w:sz="4" w:space="0" w:color="auto"/>
        <w:bottom w:val="single" w:sz="4" w:space="0" w:color="auto"/>
        <w:right w:val="single" w:sz="4" w:space="0" w:color="auto"/>
      </w:pBdr>
      <w:shd w:val="clear" w:color="000000"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3">
    <w:name w:val="xl103"/>
    <w:basedOn w:val="ab"/>
    <w:qFormat/>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2"/>
    </w:rPr>
  </w:style>
  <w:style w:type="paragraph" w:customStyle="1" w:styleId="xl104">
    <w:name w:val="xl104"/>
    <w:basedOn w:val="ab"/>
    <w:qFormat/>
    <w:pPr>
      <w:widowControl/>
      <w:shd w:val="clear" w:color="auto" w:fill="FFFFFF"/>
      <w:tabs>
        <w:tab w:val="left" w:pos="426"/>
      </w:tabs>
      <w:adjustRightInd w:val="0"/>
      <w:snapToGrid w:val="0"/>
      <w:spacing w:beforeAutospacing="1" w:afterAutospacing="1" w:line="360" w:lineRule="auto"/>
      <w:jc w:val="center"/>
    </w:pPr>
    <w:rPr>
      <w:rFonts w:ascii="宋体" w:eastAsia="宋体" w:hAnsi="宋体" w:cs="宋体"/>
      <w:kern w:val="0"/>
      <w:sz w:val="24"/>
      <w:szCs w:val="24"/>
    </w:rPr>
  </w:style>
  <w:style w:type="paragraph" w:customStyle="1" w:styleId="xl105">
    <w:name w:val="xl10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b/>
      <w:bCs/>
      <w:kern w:val="0"/>
      <w:sz w:val="18"/>
      <w:szCs w:val="18"/>
    </w:rPr>
  </w:style>
  <w:style w:type="paragraph" w:customStyle="1" w:styleId="xl106">
    <w:name w:val="xl106"/>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7">
    <w:name w:val="xl107"/>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8">
    <w:name w:val="xl10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Courier New" w:eastAsia="宋体" w:hAnsi="Courier New" w:cs="Courier New"/>
      <w:kern w:val="0"/>
      <w:sz w:val="22"/>
    </w:rPr>
  </w:style>
  <w:style w:type="paragraph" w:customStyle="1" w:styleId="xl109">
    <w:name w:val="xl109"/>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color w:val="FF0000"/>
      <w:kern w:val="0"/>
      <w:sz w:val="22"/>
    </w:rPr>
  </w:style>
  <w:style w:type="paragraph" w:customStyle="1" w:styleId="xl110">
    <w:name w:val="xl11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000000"/>
      <w:kern w:val="0"/>
      <w:sz w:val="22"/>
    </w:rPr>
  </w:style>
  <w:style w:type="paragraph" w:customStyle="1" w:styleId="xl111">
    <w:name w:val="xl111"/>
    <w:basedOn w:val="ab"/>
    <w:qFormat/>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2">
    <w:name w:val="xl11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3">
    <w:name w:val="xl113"/>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0"/>
      <w:szCs w:val="20"/>
    </w:rPr>
  </w:style>
  <w:style w:type="paragraph" w:customStyle="1" w:styleId="xl114">
    <w:name w:val="xl114"/>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5">
    <w:name w:val="xl11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6">
    <w:name w:val="xl116"/>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7">
    <w:name w:val="xl117"/>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8">
    <w:name w:val="xl11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9">
    <w:name w:val="xl119"/>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0">
    <w:name w:val="xl12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2"/>
    </w:rPr>
  </w:style>
  <w:style w:type="paragraph" w:customStyle="1" w:styleId="xl121">
    <w:name w:val="xl121"/>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22">
    <w:name w:val="xl12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3">
    <w:name w:val="xl123"/>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4">
    <w:name w:val="xl124"/>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4"/>
      <w:szCs w:val="24"/>
    </w:rPr>
  </w:style>
  <w:style w:type="paragraph" w:customStyle="1" w:styleId="xl125">
    <w:name w:val="xl12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6">
    <w:name w:val="xl126"/>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7">
    <w:name w:val="xl127"/>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8">
    <w:name w:val="xl12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9">
    <w:name w:val="xl129"/>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30">
    <w:name w:val="xl13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2"/>
    </w:rPr>
  </w:style>
  <w:style w:type="paragraph" w:customStyle="1" w:styleId="xl131">
    <w:name w:val="xl131"/>
    <w:basedOn w:val="ab"/>
    <w:qFormat/>
    <w:pPr>
      <w:widowControl/>
      <w:pBdr>
        <w:top w:val="single" w:sz="4" w:space="0" w:color="auto"/>
        <w:left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2">
    <w:name w:val="xl132"/>
    <w:basedOn w:val="ab"/>
    <w:qFormat/>
    <w:pPr>
      <w:widowControl/>
      <w:pBdr>
        <w:top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3">
    <w:name w:val="xl133"/>
    <w:basedOn w:val="ab"/>
    <w:qFormat/>
    <w:pPr>
      <w:widowControl/>
      <w:pBdr>
        <w:top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0">
    <w:name w:val="样式 首行缩进:  0 字符"/>
    <w:basedOn w:val="ab"/>
    <w:qFormat/>
    <w:pPr>
      <w:widowControl/>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0"/>
    </w:rPr>
  </w:style>
  <w:style w:type="paragraph" w:customStyle="1" w:styleId="52">
    <w:name w:val="5"/>
    <w:basedOn w:val="ab"/>
    <w:qFormat/>
    <w:pPr>
      <w:widowControl/>
      <w:shd w:val="clear" w:color="auto" w:fill="FFFFFF"/>
      <w:tabs>
        <w:tab w:val="left" w:pos="426"/>
      </w:tabs>
      <w:adjustRightInd w:val="0"/>
      <w:snapToGrid w:val="0"/>
      <w:spacing w:line="360" w:lineRule="auto"/>
      <w:ind w:firstLineChars="200" w:firstLine="200"/>
      <w:jc w:val="left"/>
    </w:pPr>
    <w:rPr>
      <w:rFonts w:ascii="宋体" w:eastAsia="宋体" w:hAnsi="宋体" w:cs="宋体"/>
      <w:kern w:val="0"/>
      <w:sz w:val="24"/>
      <w:szCs w:val="24"/>
    </w:rPr>
  </w:style>
  <w:style w:type="paragraph" w:customStyle="1" w:styleId="18">
    <w:name w:val="正文1"/>
    <w:qFormat/>
    <w:pPr>
      <w:widowControl w:val="0"/>
      <w:adjustRightInd w:val="0"/>
      <w:spacing w:line="312" w:lineRule="atLeast"/>
      <w:jc w:val="both"/>
      <w:textAlignment w:val="baseline"/>
    </w:pPr>
    <w:rPr>
      <w:rFonts w:ascii="宋体"/>
      <w:sz w:val="28"/>
    </w:rPr>
  </w:style>
  <w:style w:type="paragraph" w:customStyle="1" w:styleId="afff4">
    <w:name w:val="附件标题"/>
    <w:basedOn w:val="ab"/>
    <w:qFormat/>
    <w:pPr>
      <w:widowControl/>
      <w:shd w:val="clear" w:color="auto" w:fill="FFFFFF"/>
      <w:tabs>
        <w:tab w:val="left" w:pos="426"/>
      </w:tabs>
      <w:adjustRightInd w:val="0"/>
      <w:snapToGrid w:val="0"/>
      <w:spacing w:line="360" w:lineRule="auto"/>
      <w:ind w:firstLineChars="200" w:firstLine="200"/>
      <w:jc w:val="center"/>
    </w:pPr>
    <w:rPr>
      <w:rFonts w:ascii="Arial" w:eastAsia="黑体" w:hAnsi="Arial" w:cs="宋体"/>
      <w:kern w:val="0"/>
      <w:sz w:val="24"/>
      <w:szCs w:val="24"/>
    </w:rPr>
  </w:style>
  <w:style w:type="paragraph" w:customStyle="1" w:styleId="1">
    <w:name w:val="附件(1)"/>
    <w:basedOn w:val="ab"/>
    <w:qFormat/>
    <w:pPr>
      <w:widowControl/>
      <w:numPr>
        <w:numId w:val="13"/>
      </w:numPr>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4"/>
    </w:rPr>
  </w:style>
  <w:style w:type="paragraph" w:customStyle="1" w:styleId="19">
    <w:name w:val="附件1."/>
    <w:basedOn w:val="12"/>
    <w:qFormat/>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afff5">
    <w:name w:val="附件圈"/>
    <w:basedOn w:val="1"/>
    <w:qFormat/>
    <w:pPr>
      <w:numPr>
        <w:numId w:val="0"/>
      </w:numPr>
      <w:tabs>
        <w:tab w:val="clear" w:pos="426"/>
        <w:tab w:val="left" w:pos="420"/>
      </w:tabs>
      <w:ind w:firstLineChars="200" w:firstLine="420"/>
    </w:pPr>
  </w:style>
  <w:style w:type="paragraph" w:customStyle="1" w:styleId="2H2Heading2HiddenHeading2CCBSheading22ndlevelh">
    <w:name w:val="样式 标题 2H2Heading 2 HiddenHeading 2 CCBSheading 22nd levelh..."/>
    <w:basedOn w:val="20"/>
    <w:qFormat/>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eastAsia="黑体" w:hAnsi="Arial" w:cs="宋体"/>
      <w:color w:val="auto"/>
      <w:kern w:val="2"/>
      <w:sz w:val="28"/>
      <w:szCs w:val="28"/>
    </w:rPr>
  </w:style>
  <w:style w:type="paragraph" w:customStyle="1" w:styleId="2H2Heading2HiddenHeading2CCBSheading22ndlevelh1">
    <w:name w:val="样式 标题 2H2Heading 2 HiddenHeading 2 CCBSheading 22nd levelh...1"/>
    <w:basedOn w:val="20"/>
    <w:qFormat/>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eastAsia="宋体" w:hAnsi="宋体"/>
      <w:color w:val="auto"/>
      <w:kern w:val="2"/>
      <w:sz w:val="28"/>
      <w:szCs w:val="28"/>
    </w:rPr>
  </w:style>
  <w:style w:type="character" w:customStyle="1" w:styleId="DefaultChar">
    <w:name w:val="Default Char"/>
    <w:link w:val="Default"/>
    <w:qFormat/>
    <w:rPr>
      <w:rFonts w:ascii="宋体" w:eastAsia="宋体" w:hAnsi="Times New Roman" w:cs="宋体"/>
      <w:color w:val="000000"/>
      <w:kern w:val="0"/>
      <w:sz w:val="24"/>
      <w:szCs w:val="24"/>
    </w:rPr>
  </w:style>
  <w:style w:type="paragraph" w:customStyle="1" w:styleId="CM51">
    <w:name w:val="CM51"/>
    <w:basedOn w:val="Default"/>
    <w:next w:val="Default"/>
    <w:qFormat/>
    <w:pPr>
      <w:spacing w:after="103" w:line="360" w:lineRule="auto"/>
      <w:jc w:val="both"/>
    </w:pPr>
    <w:rPr>
      <w:rFonts w:ascii="黑体" w:eastAsia="黑体" w:hAnsi="Calibri" w:cs="Times New Roman"/>
      <w:color w:val="auto"/>
    </w:rPr>
  </w:style>
  <w:style w:type="paragraph" w:customStyle="1" w:styleId="pan">
    <w:name w:val="pan"/>
    <w:basedOn w:val="ab"/>
    <w:link w:val="panChar"/>
    <w:qFormat/>
    <w:pPr>
      <w:widowControl/>
      <w:numPr>
        <w:numId w:val="14"/>
      </w:numPr>
      <w:shd w:val="clear" w:color="auto" w:fill="FFFFFF"/>
      <w:tabs>
        <w:tab w:val="left" w:pos="426"/>
        <w:tab w:val="left" w:pos="840"/>
      </w:tabs>
      <w:adjustRightInd w:val="0"/>
      <w:snapToGrid w:val="0"/>
      <w:spacing w:line="360" w:lineRule="auto"/>
      <w:ind w:left="840" w:hanging="420"/>
      <w:outlineLvl w:val="0"/>
    </w:pPr>
    <w:rPr>
      <w:rFonts w:ascii="黑体" w:eastAsia="黑体" w:hAnsi="黑体" w:cs="Times New Roman"/>
      <w:sz w:val="32"/>
      <w:szCs w:val="32"/>
    </w:rPr>
  </w:style>
  <w:style w:type="character" w:customStyle="1" w:styleId="panChar">
    <w:name w:val="pan Char"/>
    <w:link w:val="pan"/>
    <w:qFormat/>
    <w:rPr>
      <w:rFonts w:ascii="黑体" w:eastAsia="黑体" w:hAnsi="黑体" w:cs="Times New Roman"/>
      <w:sz w:val="32"/>
      <w:szCs w:val="32"/>
      <w:shd w:val="clear" w:color="auto" w:fill="FFFFFF"/>
    </w:rPr>
  </w:style>
  <w:style w:type="paragraph" w:customStyle="1" w:styleId="pan2">
    <w:name w:val="pan2"/>
    <w:basedOn w:val="ab"/>
    <w:link w:val="pan2Char"/>
    <w:qFormat/>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eastAsia="黑体" w:hAnsi="黑体" w:cs="Times New Roman"/>
      <w:sz w:val="30"/>
      <w:szCs w:val="30"/>
    </w:rPr>
  </w:style>
  <w:style w:type="character" w:customStyle="1" w:styleId="pan2Char">
    <w:name w:val="pan2 Char"/>
    <w:link w:val="pan2"/>
    <w:qFormat/>
    <w:rPr>
      <w:rFonts w:ascii="黑体" w:eastAsia="黑体" w:hAnsi="黑体" w:cs="Times New Roman"/>
      <w:sz w:val="30"/>
      <w:szCs w:val="30"/>
      <w:shd w:val="clear" w:color="auto" w:fill="FFFFFF"/>
    </w:rPr>
  </w:style>
  <w:style w:type="paragraph" w:customStyle="1" w:styleId="pan3">
    <w:name w:val="pan3"/>
    <w:basedOn w:val="ab"/>
    <w:link w:val="pan3Char"/>
    <w:qFormat/>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eastAsia="黑体" w:hAnsi="黑体" w:cs="Times New Roman"/>
      <w:sz w:val="28"/>
      <w:szCs w:val="28"/>
    </w:rPr>
  </w:style>
  <w:style w:type="character" w:customStyle="1" w:styleId="pan3Char">
    <w:name w:val="pan3 Char"/>
    <w:link w:val="pan3"/>
    <w:qFormat/>
    <w:rPr>
      <w:rFonts w:ascii="黑体" w:eastAsia="黑体" w:hAnsi="黑体" w:cs="Times New Roman"/>
      <w:sz w:val="28"/>
      <w:szCs w:val="28"/>
      <w:shd w:val="clear" w:color="auto" w:fill="FFFFFF"/>
    </w:rPr>
  </w:style>
  <w:style w:type="paragraph" w:customStyle="1" w:styleId="pan4">
    <w:name w:val="pan4"/>
    <w:basedOn w:val="ab"/>
    <w:link w:val="pan4Char"/>
    <w:qFormat/>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eastAsia="黑体" w:hAnsi="黑体" w:cs="Times New Roman"/>
      <w:sz w:val="28"/>
      <w:szCs w:val="28"/>
    </w:rPr>
  </w:style>
  <w:style w:type="character" w:customStyle="1" w:styleId="pan4Char">
    <w:name w:val="pan4 Char"/>
    <w:link w:val="pan4"/>
    <w:qFormat/>
    <w:rPr>
      <w:rFonts w:ascii="黑体" w:eastAsia="黑体" w:hAnsi="黑体" w:cs="Times New Roman"/>
      <w:sz w:val="28"/>
      <w:szCs w:val="28"/>
      <w:shd w:val="clear" w:color="auto" w:fill="FFFFFF"/>
    </w:rPr>
  </w:style>
  <w:style w:type="paragraph" w:customStyle="1" w:styleId="pan5">
    <w:name w:val="pan5"/>
    <w:basedOn w:val="ab"/>
    <w:link w:val="pan5Char"/>
    <w:qFormat/>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eastAsia="黑体" w:hAnsi="黑体" w:cs="Times New Roman"/>
      <w:sz w:val="24"/>
      <w:szCs w:val="24"/>
    </w:rPr>
  </w:style>
  <w:style w:type="character" w:customStyle="1" w:styleId="pan5Char">
    <w:name w:val="pan5 Char"/>
    <w:link w:val="pan5"/>
    <w:qFormat/>
    <w:rPr>
      <w:rFonts w:ascii="黑体" w:eastAsia="黑体" w:hAnsi="黑体" w:cs="Times New Roman"/>
      <w:sz w:val="24"/>
      <w:szCs w:val="24"/>
      <w:shd w:val="clear" w:color="auto" w:fill="FFFFFF"/>
    </w:rPr>
  </w:style>
  <w:style w:type="paragraph" w:customStyle="1" w:styleId="a5">
    <w:name w:val="一级标题"/>
    <w:basedOn w:val="ab"/>
    <w:link w:val="Charf3"/>
    <w:qFormat/>
    <w:pPr>
      <w:widowControl/>
      <w:numPr>
        <w:numId w:val="15"/>
      </w:numPr>
      <w:shd w:val="clear" w:color="auto" w:fill="FFFFFF"/>
      <w:tabs>
        <w:tab w:val="left" w:pos="426"/>
      </w:tabs>
      <w:adjustRightInd w:val="0"/>
      <w:snapToGrid w:val="0"/>
      <w:spacing w:line="720" w:lineRule="auto"/>
      <w:jc w:val="center"/>
      <w:outlineLvl w:val="0"/>
    </w:pPr>
    <w:rPr>
      <w:rFonts w:ascii="黑体" w:eastAsia="黑体" w:hAnsi="黑体" w:cs="Times New Roman"/>
      <w:sz w:val="44"/>
      <w:szCs w:val="44"/>
    </w:rPr>
  </w:style>
  <w:style w:type="paragraph" w:customStyle="1" w:styleId="a6">
    <w:name w:val="二级标题"/>
    <w:basedOn w:val="ab"/>
    <w:link w:val="Charf4"/>
    <w:qFormat/>
    <w:pPr>
      <w:widowControl/>
      <w:numPr>
        <w:ilvl w:val="1"/>
        <w:numId w:val="15"/>
      </w:numPr>
      <w:shd w:val="clear" w:color="auto" w:fill="FFFFFF"/>
      <w:tabs>
        <w:tab w:val="left" w:pos="426"/>
      </w:tabs>
      <w:adjustRightInd w:val="0"/>
      <w:snapToGrid w:val="0"/>
      <w:spacing w:line="720" w:lineRule="auto"/>
      <w:outlineLvl w:val="1"/>
    </w:pPr>
    <w:rPr>
      <w:rFonts w:ascii="黑体" w:eastAsia="黑体" w:hAnsi="黑体" w:cs="Times New Roman"/>
      <w:sz w:val="36"/>
      <w:szCs w:val="36"/>
    </w:rPr>
  </w:style>
  <w:style w:type="character" w:customStyle="1" w:styleId="Charf3">
    <w:name w:val="一级标题 Char"/>
    <w:link w:val="a5"/>
    <w:qFormat/>
    <w:rPr>
      <w:rFonts w:ascii="黑体" w:eastAsia="黑体" w:hAnsi="黑体" w:cs="Times New Roman"/>
      <w:sz w:val="44"/>
      <w:szCs w:val="44"/>
      <w:shd w:val="clear" w:color="auto" w:fill="FFFFFF"/>
    </w:rPr>
  </w:style>
  <w:style w:type="paragraph" w:customStyle="1" w:styleId="a7">
    <w:name w:val="三级标题"/>
    <w:basedOn w:val="ab"/>
    <w:link w:val="Charf5"/>
    <w:qFormat/>
    <w:pPr>
      <w:widowControl/>
      <w:numPr>
        <w:ilvl w:val="2"/>
        <w:numId w:val="15"/>
      </w:numPr>
      <w:shd w:val="clear" w:color="auto" w:fill="FFFFFF"/>
      <w:tabs>
        <w:tab w:val="left" w:pos="426"/>
      </w:tabs>
      <w:adjustRightInd w:val="0"/>
      <w:snapToGrid w:val="0"/>
      <w:spacing w:line="720" w:lineRule="auto"/>
      <w:outlineLvl w:val="2"/>
    </w:pPr>
    <w:rPr>
      <w:rFonts w:ascii="黑体" w:eastAsia="黑体" w:hAnsi="黑体" w:cs="Times New Roman"/>
      <w:sz w:val="32"/>
      <w:szCs w:val="32"/>
    </w:rPr>
  </w:style>
  <w:style w:type="character" w:customStyle="1" w:styleId="Charf4">
    <w:name w:val="二级标题 Char"/>
    <w:link w:val="a6"/>
    <w:qFormat/>
    <w:rPr>
      <w:rFonts w:ascii="黑体" w:eastAsia="黑体" w:hAnsi="黑体" w:cs="Times New Roman"/>
      <w:sz w:val="36"/>
      <w:szCs w:val="36"/>
      <w:shd w:val="clear" w:color="auto" w:fill="FFFFFF"/>
    </w:rPr>
  </w:style>
  <w:style w:type="paragraph" w:customStyle="1" w:styleId="a8">
    <w:name w:val="四级标题"/>
    <w:basedOn w:val="ab"/>
    <w:link w:val="Charf6"/>
    <w:qFormat/>
    <w:pPr>
      <w:widowControl/>
      <w:numPr>
        <w:ilvl w:val="3"/>
        <w:numId w:val="15"/>
      </w:numPr>
      <w:shd w:val="clear" w:color="auto" w:fill="FFFFFF"/>
      <w:tabs>
        <w:tab w:val="left" w:pos="426"/>
      </w:tabs>
      <w:adjustRightInd w:val="0"/>
      <w:snapToGrid w:val="0"/>
      <w:spacing w:line="720" w:lineRule="auto"/>
      <w:outlineLvl w:val="3"/>
    </w:pPr>
    <w:rPr>
      <w:rFonts w:ascii="黑体" w:eastAsia="黑体" w:hAnsi="黑体" w:cs="Times New Roman"/>
      <w:sz w:val="30"/>
      <w:szCs w:val="30"/>
    </w:rPr>
  </w:style>
  <w:style w:type="character" w:customStyle="1" w:styleId="Charf5">
    <w:name w:val="三级标题 Char"/>
    <w:link w:val="a7"/>
    <w:qFormat/>
    <w:rPr>
      <w:rFonts w:ascii="黑体" w:eastAsia="黑体" w:hAnsi="黑体" w:cs="Times New Roman"/>
      <w:sz w:val="32"/>
      <w:szCs w:val="32"/>
      <w:shd w:val="clear" w:color="auto" w:fill="FFFFFF"/>
    </w:rPr>
  </w:style>
  <w:style w:type="paragraph" w:customStyle="1" w:styleId="a9">
    <w:name w:val="五级标题"/>
    <w:basedOn w:val="ab"/>
    <w:link w:val="Charf7"/>
    <w:qFormat/>
    <w:pPr>
      <w:widowControl/>
      <w:numPr>
        <w:ilvl w:val="4"/>
        <w:numId w:val="15"/>
      </w:numPr>
      <w:shd w:val="clear" w:color="auto" w:fill="FFFFFF"/>
      <w:tabs>
        <w:tab w:val="left" w:pos="426"/>
      </w:tabs>
      <w:adjustRightInd w:val="0"/>
      <w:snapToGrid w:val="0"/>
      <w:spacing w:line="720" w:lineRule="auto"/>
      <w:outlineLvl w:val="4"/>
    </w:pPr>
    <w:rPr>
      <w:rFonts w:ascii="黑体" w:eastAsia="黑体" w:hAnsi="黑体" w:cs="Times New Roman"/>
      <w:sz w:val="28"/>
      <w:szCs w:val="28"/>
    </w:rPr>
  </w:style>
  <w:style w:type="character" w:customStyle="1" w:styleId="Charf6">
    <w:name w:val="四级标题 Char"/>
    <w:link w:val="a8"/>
    <w:qFormat/>
    <w:rPr>
      <w:rFonts w:ascii="黑体" w:eastAsia="黑体" w:hAnsi="黑体" w:cs="Times New Roman"/>
      <w:sz w:val="30"/>
      <w:szCs w:val="30"/>
      <w:shd w:val="clear" w:color="auto" w:fill="FFFFFF"/>
    </w:rPr>
  </w:style>
  <w:style w:type="character" w:customStyle="1" w:styleId="Charf7">
    <w:name w:val="五级标题 Char"/>
    <w:link w:val="a9"/>
    <w:qFormat/>
    <w:rPr>
      <w:rFonts w:ascii="黑体" w:eastAsia="黑体" w:hAnsi="黑体" w:cs="Times New Roman"/>
      <w:sz w:val="28"/>
      <w:szCs w:val="28"/>
      <w:shd w:val="clear" w:color="auto" w:fill="FFFFFF"/>
    </w:rPr>
  </w:style>
  <w:style w:type="paragraph" w:customStyle="1" w:styleId="afff6">
    <w:name w:val="图片"/>
    <w:basedOn w:val="ab"/>
    <w:link w:val="Charf8"/>
    <w:qFormat/>
    <w:pPr>
      <w:widowControl/>
      <w:shd w:val="clear" w:color="auto" w:fill="FFFFFF"/>
      <w:tabs>
        <w:tab w:val="left" w:pos="426"/>
      </w:tabs>
      <w:adjustRightInd w:val="0"/>
      <w:snapToGrid w:val="0"/>
      <w:spacing w:line="360" w:lineRule="auto"/>
      <w:ind w:firstLineChars="200" w:firstLine="200"/>
      <w:jc w:val="center"/>
    </w:pPr>
    <w:rPr>
      <w:rFonts w:ascii="宋体" w:eastAsia="宋体" w:hAnsi="宋体" w:cs="Times New Roman"/>
      <w:sz w:val="24"/>
      <w:szCs w:val="24"/>
    </w:rPr>
  </w:style>
  <w:style w:type="paragraph" w:customStyle="1" w:styleId="afff7">
    <w:name w:val="图片注释"/>
    <w:basedOn w:val="ab"/>
    <w:link w:val="Charf9"/>
    <w:qFormat/>
    <w:pPr>
      <w:widowControl/>
      <w:shd w:val="clear" w:color="auto" w:fill="FFFFFF"/>
      <w:tabs>
        <w:tab w:val="left" w:pos="426"/>
      </w:tabs>
      <w:adjustRightInd w:val="0"/>
      <w:snapToGrid w:val="0"/>
      <w:spacing w:afterLines="25" w:line="360" w:lineRule="auto"/>
      <w:ind w:firstLineChars="200" w:firstLine="200"/>
      <w:jc w:val="center"/>
    </w:pPr>
    <w:rPr>
      <w:rFonts w:ascii="宋体" w:eastAsia="宋体" w:hAnsi="宋体" w:cs="Times New Roman"/>
      <w:sz w:val="24"/>
      <w:szCs w:val="24"/>
      <w:u w:val="single"/>
    </w:rPr>
  </w:style>
  <w:style w:type="character" w:customStyle="1" w:styleId="Charf8">
    <w:name w:val="图片 Char"/>
    <w:link w:val="afff6"/>
    <w:qFormat/>
    <w:rPr>
      <w:rFonts w:ascii="宋体" w:eastAsia="宋体" w:hAnsi="宋体" w:cs="Times New Roman"/>
      <w:sz w:val="24"/>
      <w:szCs w:val="24"/>
      <w:shd w:val="clear" w:color="auto" w:fill="FFFFFF"/>
    </w:rPr>
  </w:style>
  <w:style w:type="character" w:customStyle="1" w:styleId="Charf9">
    <w:name w:val="图片注释 Char"/>
    <w:link w:val="afff7"/>
    <w:qFormat/>
    <w:rPr>
      <w:rFonts w:ascii="宋体" w:eastAsia="宋体" w:hAnsi="宋体" w:cs="Times New Roman"/>
      <w:sz w:val="24"/>
      <w:szCs w:val="24"/>
      <w:u w:val="single"/>
      <w:shd w:val="clear" w:color="auto" w:fill="FFFFFF"/>
    </w:rPr>
  </w:style>
  <w:style w:type="paragraph" w:customStyle="1" w:styleId="a2">
    <w:name w:val="段内层标"/>
    <w:basedOn w:val="afff3"/>
    <w:link w:val="Charfa"/>
    <w:qFormat/>
    <w:pPr>
      <w:numPr>
        <w:numId w:val="16"/>
      </w:numPr>
      <w:spacing w:beforeLines="25" w:afterLines="25"/>
      <w:ind w:firstLineChars="200" w:firstLine="200"/>
    </w:pPr>
    <w:rPr>
      <w:rFonts w:ascii="宋体" w:hAnsi="宋体"/>
      <w:b/>
      <w:kern w:val="2"/>
      <w:sz w:val="28"/>
      <w:szCs w:val="28"/>
    </w:rPr>
  </w:style>
  <w:style w:type="character" w:customStyle="1" w:styleId="Charfa">
    <w:name w:val="段内层标 Char"/>
    <w:link w:val="a2"/>
    <w:qFormat/>
    <w:rPr>
      <w:rFonts w:ascii="宋体" w:eastAsia="宋体" w:hAnsi="宋体" w:cs="Times New Roman"/>
      <w:b/>
      <w:sz w:val="28"/>
      <w:szCs w:val="28"/>
      <w:shd w:val="clear" w:color="auto" w:fill="FFFFFF"/>
    </w:rPr>
  </w:style>
  <w:style w:type="paragraph" w:customStyle="1" w:styleId="1a">
    <w:name w:val="方案设计1级标题"/>
    <w:basedOn w:val="ab"/>
    <w:qFormat/>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eastAsia="黑体" w:hAnsi="黑体" w:cs="Times New Roman"/>
      <w:sz w:val="44"/>
      <w:szCs w:val="44"/>
    </w:rPr>
  </w:style>
  <w:style w:type="paragraph" w:customStyle="1" w:styleId="26">
    <w:name w:val="方案设计2级标题"/>
    <w:basedOn w:val="ab"/>
    <w:qFormat/>
    <w:pPr>
      <w:widowControl/>
      <w:shd w:val="clear" w:color="auto" w:fill="FFFFFF"/>
      <w:tabs>
        <w:tab w:val="left" w:pos="426"/>
      </w:tabs>
      <w:adjustRightInd w:val="0"/>
      <w:snapToGrid w:val="0"/>
      <w:spacing w:line="360" w:lineRule="auto"/>
      <w:outlineLvl w:val="1"/>
    </w:pPr>
    <w:rPr>
      <w:rFonts w:ascii="黑体" w:eastAsia="黑体" w:hAnsi="黑体" w:cs="Times New Roman"/>
      <w:sz w:val="32"/>
      <w:szCs w:val="32"/>
    </w:rPr>
  </w:style>
  <w:style w:type="paragraph" w:customStyle="1" w:styleId="35">
    <w:name w:val="标题3"/>
    <w:basedOn w:val="ab"/>
    <w:link w:val="3Char3"/>
    <w:qFormat/>
    <w:pPr>
      <w:widowControl/>
      <w:shd w:val="clear" w:color="auto" w:fill="FFFFFF"/>
      <w:tabs>
        <w:tab w:val="left" w:pos="426"/>
      </w:tabs>
      <w:adjustRightInd w:val="0"/>
      <w:snapToGrid w:val="0"/>
      <w:spacing w:line="360" w:lineRule="auto"/>
      <w:outlineLvl w:val="2"/>
    </w:pPr>
    <w:rPr>
      <w:rFonts w:ascii="黑体" w:eastAsia="黑体" w:hAnsi="黑体" w:cs="Times New Roman"/>
      <w:sz w:val="28"/>
      <w:szCs w:val="28"/>
    </w:rPr>
  </w:style>
  <w:style w:type="paragraph" w:customStyle="1" w:styleId="53">
    <w:name w:val="标题5"/>
    <w:basedOn w:val="ab"/>
    <w:qFormat/>
    <w:pPr>
      <w:widowControl/>
      <w:shd w:val="clear" w:color="auto" w:fill="FFFFFF"/>
      <w:tabs>
        <w:tab w:val="left" w:pos="426"/>
        <w:tab w:val="left" w:pos="2038"/>
      </w:tabs>
      <w:adjustRightInd w:val="0"/>
      <w:snapToGrid w:val="0"/>
      <w:spacing w:line="360" w:lineRule="auto"/>
      <w:ind w:left="2038" w:hanging="420"/>
      <w:jc w:val="left"/>
      <w:outlineLvl w:val="4"/>
    </w:pPr>
    <w:rPr>
      <w:rFonts w:ascii="黑体" w:eastAsia="黑体" w:hAnsi="黑体" w:cs="Times New Roman"/>
      <w:sz w:val="28"/>
      <w:szCs w:val="28"/>
    </w:rPr>
  </w:style>
  <w:style w:type="paragraph" w:customStyle="1" w:styleId="a4">
    <w:name w:val="正文标题"/>
    <w:basedOn w:val="ab"/>
    <w:link w:val="Charfb"/>
    <w:qFormat/>
    <w:pPr>
      <w:widowControl/>
      <w:numPr>
        <w:numId w:val="17"/>
      </w:numPr>
      <w:shd w:val="clear" w:color="auto" w:fill="FFFFFF"/>
      <w:tabs>
        <w:tab w:val="left" w:pos="426"/>
      </w:tabs>
      <w:adjustRightInd w:val="0"/>
      <w:snapToGrid w:val="0"/>
      <w:spacing w:line="360" w:lineRule="auto"/>
      <w:ind w:firstLineChars="200" w:firstLine="200"/>
    </w:pPr>
    <w:rPr>
      <w:rFonts w:ascii="Calibri" w:eastAsia="宋体" w:hAnsi="Calibri" w:cs="Times New Roman"/>
      <w:b/>
      <w:sz w:val="28"/>
      <w:szCs w:val="28"/>
    </w:rPr>
  </w:style>
  <w:style w:type="character" w:customStyle="1" w:styleId="Charfb">
    <w:name w:val="正文标题 Char"/>
    <w:link w:val="a4"/>
    <w:qFormat/>
    <w:rPr>
      <w:rFonts w:ascii="Calibri" w:eastAsia="宋体" w:hAnsi="Calibri" w:cs="Times New Roman"/>
      <w:b/>
      <w:sz w:val="28"/>
      <w:szCs w:val="28"/>
      <w:shd w:val="clear" w:color="auto" w:fill="FFFFFF"/>
    </w:rPr>
  </w:style>
  <w:style w:type="character" w:customStyle="1" w:styleId="3Char3">
    <w:name w:val="标题3 Char"/>
    <w:link w:val="35"/>
    <w:qFormat/>
    <w:rPr>
      <w:rFonts w:ascii="黑体" w:eastAsia="黑体" w:hAnsi="黑体" w:cs="Times New Roman"/>
      <w:sz w:val="28"/>
      <w:szCs w:val="28"/>
      <w:shd w:val="clear" w:color="auto" w:fill="FFFFFF"/>
    </w:rPr>
  </w:style>
  <w:style w:type="paragraph" w:customStyle="1" w:styleId="Verdana2">
    <w:name w:val="样式 Verdana 四号 首行缩进:  2 字符"/>
    <w:basedOn w:val="ab"/>
    <w:qFormat/>
    <w:pPr>
      <w:widowControl/>
      <w:shd w:val="clear" w:color="auto" w:fill="FFFFFF"/>
      <w:tabs>
        <w:tab w:val="left" w:pos="426"/>
      </w:tabs>
      <w:adjustRightInd w:val="0"/>
      <w:snapToGrid w:val="0"/>
      <w:spacing w:line="360" w:lineRule="auto"/>
      <w:ind w:firstLineChars="200" w:firstLine="560"/>
      <w:jc w:val="left"/>
    </w:pPr>
    <w:rPr>
      <w:rFonts w:ascii="Verdana" w:eastAsia="宋体" w:hAnsi="Verdana" w:cs="宋体"/>
      <w:kern w:val="0"/>
      <w:sz w:val="24"/>
      <w:szCs w:val="20"/>
    </w:rPr>
  </w:style>
  <w:style w:type="paragraph" w:customStyle="1" w:styleId="aa">
    <w:name w:val="层标"/>
    <w:basedOn w:val="afff3"/>
    <w:link w:val="Charfc"/>
    <w:qFormat/>
    <w:pPr>
      <w:numPr>
        <w:numId w:val="18"/>
      </w:numPr>
      <w:spacing w:beforeLines="25" w:afterLines="25"/>
      <w:ind w:firstLine="0"/>
    </w:pPr>
    <w:rPr>
      <w:rFonts w:ascii="宋体" w:hAnsi="宋体"/>
      <w:b/>
      <w:kern w:val="2"/>
      <w:sz w:val="28"/>
      <w:szCs w:val="28"/>
    </w:rPr>
  </w:style>
  <w:style w:type="character" w:customStyle="1" w:styleId="Charfc">
    <w:name w:val="层标 Char"/>
    <w:link w:val="aa"/>
    <w:qFormat/>
    <w:rPr>
      <w:rFonts w:ascii="宋体" w:eastAsia="宋体" w:hAnsi="宋体" w:cs="Times New Roman"/>
      <w:b/>
      <w:sz w:val="28"/>
      <w:szCs w:val="28"/>
      <w:shd w:val="clear" w:color="auto" w:fill="FFFFFF"/>
    </w:rPr>
  </w:style>
  <w:style w:type="paragraph" w:customStyle="1" w:styleId="1b">
    <w:name w:val="引用1"/>
    <w:basedOn w:val="ab"/>
    <w:next w:val="ab"/>
    <w:link w:val="Charfd"/>
    <w:uiPriority w:val="29"/>
    <w:qFormat/>
    <w:pPr>
      <w:widowControl/>
      <w:shd w:val="clear" w:color="auto" w:fill="FFFFFF"/>
      <w:tabs>
        <w:tab w:val="left" w:pos="426"/>
      </w:tabs>
      <w:adjustRightInd w:val="0"/>
      <w:snapToGrid w:val="0"/>
      <w:spacing w:line="360" w:lineRule="auto"/>
      <w:jc w:val="center"/>
    </w:pPr>
    <w:rPr>
      <w:rFonts w:ascii="Times New Roman" w:eastAsia="宋体" w:hAnsi="Times New Roman" w:cs="Times New Roman"/>
      <w:iCs/>
      <w:color w:val="000000"/>
      <w:sz w:val="24"/>
      <w:szCs w:val="24"/>
    </w:rPr>
  </w:style>
  <w:style w:type="character" w:customStyle="1" w:styleId="Charfd">
    <w:name w:val="引用 Char"/>
    <w:basedOn w:val="ad"/>
    <w:link w:val="1b"/>
    <w:uiPriority w:val="29"/>
    <w:qFormat/>
    <w:rPr>
      <w:rFonts w:ascii="Times New Roman" w:eastAsia="宋体" w:hAnsi="Times New Roman" w:cs="Times New Roman"/>
      <w:iCs/>
      <w:color w:val="000000"/>
      <w:sz w:val="24"/>
      <w:szCs w:val="24"/>
      <w:shd w:val="clear" w:color="auto" w:fill="FFFFFF"/>
    </w:rPr>
  </w:style>
  <w:style w:type="character" w:customStyle="1" w:styleId="1c">
    <w:name w:val="明显参考1"/>
    <w:uiPriority w:val="32"/>
    <w:qFormat/>
    <w:rPr>
      <w:rFonts w:eastAsia="宋体"/>
      <w:bCs/>
      <w:smallCaps/>
      <w:color w:val="000000"/>
      <w:spacing w:val="5"/>
      <w:sz w:val="24"/>
      <w:u w:val="single"/>
    </w:rPr>
  </w:style>
  <w:style w:type="paragraph" w:customStyle="1" w:styleId="a3">
    <w:name w:val="段落强调"/>
    <w:basedOn w:val="ab"/>
    <w:link w:val="Charfe"/>
    <w:qFormat/>
    <w:pPr>
      <w:widowControl/>
      <w:numPr>
        <w:numId w:val="19"/>
      </w:numPr>
      <w:shd w:val="clear" w:color="auto" w:fill="FFFFFF"/>
      <w:tabs>
        <w:tab w:val="left" w:pos="426"/>
      </w:tabs>
      <w:adjustRightInd w:val="0"/>
      <w:snapToGrid w:val="0"/>
      <w:spacing w:line="360" w:lineRule="auto"/>
      <w:ind w:left="0" w:firstLine="420"/>
    </w:pPr>
    <w:rPr>
      <w:rFonts w:ascii="Times New Roman" w:eastAsia="宋体" w:hAnsi="Times New Roman" w:cs="Times New Roman"/>
      <w:b/>
      <w:sz w:val="24"/>
      <w:szCs w:val="24"/>
    </w:rPr>
  </w:style>
  <w:style w:type="character" w:customStyle="1" w:styleId="1d">
    <w:name w:val="书籍标题1"/>
    <w:uiPriority w:val="33"/>
    <w:qFormat/>
    <w:rPr>
      <w:b/>
      <w:bCs/>
      <w:smallCaps/>
      <w:spacing w:val="5"/>
    </w:rPr>
  </w:style>
  <w:style w:type="character" w:customStyle="1" w:styleId="Charfe">
    <w:name w:val="段落强调 Char"/>
    <w:link w:val="a3"/>
    <w:qFormat/>
    <w:rPr>
      <w:rFonts w:ascii="Times New Roman" w:eastAsia="宋体" w:hAnsi="Times New Roman" w:cs="Times New Roman"/>
      <w:b/>
      <w:sz w:val="24"/>
      <w:szCs w:val="24"/>
      <w:shd w:val="clear" w:color="auto" w:fill="FFFFFF"/>
    </w:rPr>
  </w:style>
  <w:style w:type="paragraph" w:customStyle="1" w:styleId="a1">
    <w:name w:val="段内主题"/>
    <w:basedOn w:val="ab"/>
    <w:link w:val="Charff"/>
    <w:qFormat/>
    <w:pPr>
      <w:widowControl/>
      <w:numPr>
        <w:ilvl w:val="1"/>
        <w:numId w:val="20"/>
      </w:numPr>
      <w:shd w:val="clear" w:color="auto" w:fill="FFFFFF"/>
      <w:tabs>
        <w:tab w:val="left" w:pos="426"/>
      </w:tabs>
      <w:adjustRightInd w:val="0"/>
      <w:snapToGrid w:val="0"/>
      <w:spacing w:line="360" w:lineRule="auto"/>
      <w:ind w:firstLine="0"/>
    </w:pPr>
    <w:rPr>
      <w:rFonts w:ascii="宋体" w:eastAsia="宋体" w:hAnsi="宋体" w:cs="Times New Roman"/>
      <w:b/>
      <w:sz w:val="24"/>
      <w:szCs w:val="24"/>
    </w:rPr>
  </w:style>
  <w:style w:type="paragraph" w:customStyle="1" w:styleId="afff8">
    <w:name w:val="图片注释新"/>
    <w:basedOn w:val="afff7"/>
    <w:link w:val="Charff0"/>
    <w:qFormat/>
    <w:pPr>
      <w:spacing w:after="81"/>
      <w:ind w:firstLineChars="0" w:firstLine="0"/>
    </w:pPr>
  </w:style>
  <w:style w:type="character" w:customStyle="1" w:styleId="Charff">
    <w:name w:val="段内主题 Char"/>
    <w:link w:val="a1"/>
    <w:qFormat/>
    <w:rPr>
      <w:rFonts w:ascii="宋体" w:eastAsia="宋体" w:hAnsi="宋体" w:cs="Times New Roman"/>
      <w:b/>
      <w:sz w:val="24"/>
      <w:szCs w:val="24"/>
      <w:shd w:val="clear" w:color="auto" w:fill="FFFFFF"/>
    </w:rPr>
  </w:style>
  <w:style w:type="character" w:customStyle="1" w:styleId="Charff0">
    <w:name w:val="图片注释新 Char"/>
    <w:link w:val="afff8"/>
    <w:qFormat/>
    <w:rPr>
      <w:rFonts w:ascii="宋体" w:eastAsia="宋体" w:hAnsi="宋体" w:cs="Times New Roman"/>
      <w:sz w:val="24"/>
      <w:szCs w:val="24"/>
      <w:u w:val="single"/>
      <w:shd w:val="clear" w:color="auto" w:fill="FFFFFF"/>
    </w:rPr>
  </w:style>
  <w:style w:type="paragraph" w:customStyle="1" w:styleId="afff9">
    <w:name w:val="正文（缩进）"/>
    <w:basedOn w:val="ab"/>
    <w:link w:val="Charff1"/>
    <w:qFormat/>
    <w:pPr>
      <w:widowControl/>
      <w:shd w:val="clear" w:color="auto" w:fill="FFFFFF"/>
      <w:tabs>
        <w:tab w:val="left" w:pos="426"/>
      </w:tabs>
      <w:adjustRightInd w:val="0"/>
      <w:snapToGrid w:val="0"/>
      <w:spacing w:beforeLines="50" w:afterLines="50" w:line="360" w:lineRule="auto"/>
      <w:ind w:firstLineChars="200" w:firstLine="480"/>
    </w:pPr>
    <w:rPr>
      <w:rFonts w:ascii="Times New Roman" w:eastAsia="宋体" w:hAnsi="Times New Roman" w:cs="Times New Roman"/>
      <w:kern w:val="0"/>
      <w:sz w:val="24"/>
      <w:szCs w:val="24"/>
    </w:rPr>
  </w:style>
  <w:style w:type="character" w:customStyle="1" w:styleId="Charff1">
    <w:name w:val="正文（缩进） Char"/>
    <w:link w:val="afff9"/>
    <w:qFormat/>
    <w:rPr>
      <w:rFonts w:ascii="Times New Roman" w:eastAsia="宋体" w:hAnsi="Times New Roman" w:cs="Times New Roman"/>
      <w:kern w:val="0"/>
      <w:sz w:val="24"/>
      <w:szCs w:val="24"/>
      <w:shd w:val="clear" w:color="auto" w:fill="FFFFFF"/>
    </w:rPr>
  </w:style>
  <w:style w:type="character" w:customStyle="1" w:styleId="CharChar4">
    <w:name w:val="Char Char4"/>
    <w:qFormat/>
    <w:rPr>
      <w:rFonts w:eastAsia="宋体"/>
      <w:b/>
      <w:kern w:val="2"/>
      <w:sz w:val="24"/>
      <w:lang w:val="en-US" w:eastAsia="zh-CN" w:bidi="ar-SA"/>
    </w:rPr>
  </w:style>
  <w:style w:type="paragraph" w:customStyle="1" w:styleId="Char5CharCharCharCharCharChar">
    <w:name w:val="Char5 Char Char Char Char Char 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pa-2">
    <w:name w:val="pa-2"/>
    <w:basedOn w:val="ab"/>
    <w:qFormat/>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24"/>
      <w:szCs w:val="24"/>
    </w:rPr>
  </w:style>
  <w:style w:type="paragraph" w:customStyle="1" w:styleId="afffa">
    <w:name w:val="方案正文段落"/>
    <w:basedOn w:val="ab"/>
    <w:link w:val="Charff2"/>
    <w:qFormat/>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0"/>
    </w:rPr>
  </w:style>
  <w:style w:type="character" w:customStyle="1" w:styleId="Charff2">
    <w:name w:val="方案正文段落 Char"/>
    <w:link w:val="afffa"/>
    <w:qFormat/>
    <w:rPr>
      <w:rFonts w:ascii="Times New Roman" w:eastAsia="宋体" w:hAnsi="Times New Roman" w:cs="Times New Roman"/>
      <w:szCs w:val="20"/>
      <w:shd w:val="clear" w:color="auto" w:fill="FFFFFF"/>
    </w:rPr>
  </w:style>
  <w:style w:type="paragraph" w:customStyle="1" w:styleId="1e">
    <w:name w:val="修订1"/>
    <w:hidden/>
    <w:uiPriority w:val="99"/>
    <w:semiHidden/>
    <w:qFormat/>
    <w:pPr>
      <w:spacing w:line="360" w:lineRule="auto"/>
      <w:jc w:val="both"/>
    </w:pPr>
    <w:rPr>
      <w:kern w:val="2"/>
      <w:sz w:val="21"/>
      <w:szCs w:val="24"/>
    </w:rPr>
  </w:style>
  <w:style w:type="paragraph" w:customStyle="1" w:styleId="afffb">
    <w:name w:val="模板正文"/>
    <w:basedOn w:val="ab"/>
    <w:link w:val="Charff3"/>
    <w:qFormat/>
    <w:pPr>
      <w:wordWrap w:val="0"/>
      <w:spacing w:beforeLines="50" w:line="360" w:lineRule="auto"/>
      <w:ind w:firstLineChars="200" w:firstLine="200"/>
    </w:pPr>
    <w:rPr>
      <w:rFonts w:ascii="Times New Roman" w:eastAsia="仿宋_GB2312" w:hAnsi="Times New Roman" w:cs="Times New Roman"/>
      <w:kern w:val="0"/>
      <w:sz w:val="28"/>
      <w:szCs w:val="21"/>
    </w:rPr>
  </w:style>
  <w:style w:type="character" w:customStyle="1" w:styleId="Charff3">
    <w:name w:val="模板正文 Char"/>
    <w:link w:val="afffb"/>
    <w:qFormat/>
    <w:locked/>
    <w:rPr>
      <w:rFonts w:ascii="Times New Roman" w:eastAsia="仿宋_GB2312" w:hAnsi="Times New Roman" w:cs="Times New Roman"/>
      <w:kern w:val="0"/>
      <w:sz w:val="28"/>
      <w:szCs w:val="21"/>
    </w:rPr>
  </w:style>
  <w:style w:type="paragraph" w:customStyle="1" w:styleId="afffc">
    <w:name w:val="普通段落"/>
    <w:qFormat/>
    <w:pPr>
      <w:widowControl w:val="0"/>
      <w:adjustRightInd w:val="0"/>
      <w:spacing w:line="360" w:lineRule="auto"/>
      <w:ind w:firstLine="425"/>
      <w:jc w:val="both"/>
      <w:textAlignment w:val="baseline"/>
    </w:pPr>
    <w:rPr>
      <w:sz w:val="24"/>
    </w:rPr>
  </w:style>
  <w:style w:type="paragraph" w:customStyle="1" w:styleId="afffd">
    <w:name w:val="表格正文"/>
    <w:basedOn w:val="ab"/>
    <w:qFormat/>
    <w:pPr>
      <w:spacing w:line="360" w:lineRule="auto"/>
      <w:ind w:firstLineChars="200" w:firstLine="200"/>
    </w:pPr>
    <w:rPr>
      <w:rFonts w:ascii="Arial" w:eastAsia="仿宋_GB2312" w:hAnsi="Arial" w:cs="Times New Roman"/>
      <w:sz w:val="24"/>
    </w:rPr>
  </w:style>
  <w:style w:type="paragraph" w:customStyle="1" w:styleId="USE1">
    <w:name w:val="USE 1"/>
    <w:basedOn w:val="ab"/>
    <w:uiPriority w:val="99"/>
    <w:qFormat/>
    <w:pPr>
      <w:spacing w:line="200" w:lineRule="atLeast"/>
    </w:pPr>
    <w:rPr>
      <w:rFonts w:ascii="宋体" w:eastAsia="宋体" w:hAnsi="宋体" w:cs="Times New Roman"/>
      <w:b/>
      <w:sz w:val="24"/>
      <w:szCs w:val="28"/>
    </w:rPr>
  </w:style>
  <w:style w:type="paragraph" w:customStyle="1" w:styleId="xl63">
    <w:name w:val="xl63"/>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27">
    <w:name w:val="标题2"/>
    <w:qFormat/>
  </w:style>
  <w:style w:type="character" w:customStyle="1" w:styleId="Chara">
    <w:name w:val="普通(网站) Char"/>
    <w:link w:val="afd"/>
    <w:uiPriority w:val="99"/>
    <w:qFormat/>
    <w:rPr>
      <w:rFonts w:ascii="宋体" w:eastAsia="宋体" w:hAnsi="宋体" w:cs="宋体"/>
      <w:sz w:val="24"/>
      <w:szCs w:val="24"/>
      <w:shd w:val="clear" w:color="auto" w:fill="FFFFFF"/>
    </w:rPr>
  </w:style>
  <w:style w:type="character" w:customStyle="1" w:styleId="font41">
    <w:name w:val="font41"/>
    <w:basedOn w:val="ad"/>
    <w:qFormat/>
    <w:rPr>
      <w:rFonts w:ascii="宋体" w:eastAsia="宋体" w:hAnsi="宋体" w:hint="eastAsia"/>
      <w:color w:val="000000"/>
      <w:sz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zcjrzhfw.cjr.org.cn/" TargetMode="External"/><Relationship Id="rId4" Type="http://schemas.openxmlformats.org/officeDocument/2006/relationships/styles" Target="styles.xml"/><Relationship Id="rId9" Type="http://schemas.openxmlformats.org/officeDocument/2006/relationships/hyperlink" Target="http://www.cjr.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D92FB2-D1D1-471C-B719-809CC865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33</Pages>
  <Words>1759</Words>
  <Characters>10031</Characters>
  <Application>Microsoft Office Word</Application>
  <DocSecurity>0</DocSecurity>
  <Lines>83</Lines>
  <Paragraphs>23</Paragraphs>
  <ScaleCrop>false</ScaleCrop>
  <Company>Microsoft</Company>
  <LinksUpToDate>false</LinksUpToDate>
  <CharactersWithSpaces>11767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龚能忠</dc:creator>
  <cp:lastModifiedBy>zhonghuan</cp:lastModifiedBy>
  <cp:revision>127</cp:revision>
  <cp:lastPrinted>2021-12-13T06:19:00Z</cp:lastPrinted>
  <dcterms:created xsi:type="dcterms:W3CDTF">2018-08-15T06:45:00Z</dcterms:created>
  <dcterms:modified xsi:type="dcterms:W3CDTF">2022-03-11T05:56:00Z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ED8666629E6349A5B1F53F0FEE97995B</vt:lpwstr>
  </property>
</Properties>
</file>