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adjustRightInd w:val="0"/>
        <w:ind w:left="720" w:hanging="720" w:hanging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关于“特殊儿童康复教育支持性服务</w:t>
      </w:r>
      <w:r>
        <w:rPr>
          <w:rFonts w:hint="eastAsia" w:ascii="宋体" w:hAnsi="宋体" w:cs="宋体"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sz w:val="36"/>
          <w:szCs w:val="36"/>
        </w:rPr>
        <w:t>学前融合</w:t>
      </w:r>
    </w:p>
    <w:p>
      <w:pPr>
        <w:adjustRightInd w:val="0"/>
        <w:ind w:left="720" w:hanging="720" w:hanging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教育巡回支持服务”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sz w:val="36"/>
          <w:szCs w:val="36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Times New Roman"/>
          <w:sz w:val="32"/>
          <w:szCs w:val="32"/>
        </w:rPr>
        <w:t>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深残综发〔2025〕8 号</w:t>
      </w:r>
      <w:r>
        <w:rPr>
          <w:rFonts w:hint="eastAsia" w:ascii="仿宋_GB2312" w:eastAsia="仿宋_GB2312"/>
          <w:sz w:val="32"/>
          <w:szCs w:val="32"/>
        </w:rPr>
        <w:t>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对“特殊儿童康复教育支持性服务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</w:rPr>
        <w:t>学前融合教育巡回支持服务”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（招标编号ZHZB202500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公开招标，共有深圳市一路童行心理健康有限公司、舒释（深圳）心理咨询有限公司、予心（深圳）心理咨询有限公司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</w:rPr>
        <w:t>深圳市一路童行心理健康有限公司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17.8619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共3个工作日。</w:t>
      </w:r>
      <w:r>
        <w:rPr>
          <w:rFonts w:hint="eastAsia" w:ascii="仿宋_GB2312" w:eastAsia="仿宋_GB2312"/>
          <w:sz w:val="32"/>
          <w:szCs w:val="32"/>
          <w:highlight w:val="none"/>
        </w:rPr>
        <w:t>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10BDC"/>
    <w:rsid w:val="02583384"/>
    <w:rsid w:val="02FE0644"/>
    <w:rsid w:val="04E47B5A"/>
    <w:rsid w:val="04EB0FBE"/>
    <w:rsid w:val="05B60C26"/>
    <w:rsid w:val="07FC0399"/>
    <w:rsid w:val="0823486A"/>
    <w:rsid w:val="09391A25"/>
    <w:rsid w:val="0A2F6BD7"/>
    <w:rsid w:val="0B4F074C"/>
    <w:rsid w:val="0C712A6E"/>
    <w:rsid w:val="0DF2455B"/>
    <w:rsid w:val="0E7A14CE"/>
    <w:rsid w:val="1067041F"/>
    <w:rsid w:val="1110359F"/>
    <w:rsid w:val="139D0B3C"/>
    <w:rsid w:val="145B2071"/>
    <w:rsid w:val="15014E0D"/>
    <w:rsid w:val="161E3BB7"/>
    <w:rsid w:val="17324519"/>
    <w:rsid w:val="173A2D77"/>
    <w:rsid w:val="17FB4EF0"/>
    <w:rsid w:val="18303CBB"/>
    <w:rsid w:val="1E1A599D"/>
    <w:rsid w:val="1E9F56BB"/>
    <w:rsid w:val="202360B2"/>
    <w:rsid w:val="21253EA3"/>
    <w:rsid w:val="22282297"/>
    <w:rsid w:val="23D364A9"/>
    <w:rsid w:val="23F20214"/>
    <w:rsid w:val="25557C66"/>
    <w:rsid w:val="2585058C"/>
    <w:rsid w:val="25EE0B31"/>
    <w:rsid w:val="260B23D9"/>
    <w:rsid w:val="263D177A"/>
    <w:rsid w:val="27F545C0"/>
    <w:rsid w:val="2B424248"/>
    <w:rsid w:val="2CC915A3"/>
    <w:rsid w:val="2D596A73"/>
    <w:rsid w:val="2E5E37FF"/>
    <w:rsid w:val="2E604059"/>
    <w:rsid w:val="2F9D3261"/>
    <w:rsid w:val="32D16C5C"/>
    <w:rsid w:val="34185BA4"/>
    <w:rsid w:val="34803A95"/>
    <w:rsid w:val="353554E0"/>
    <w:rsid w:val="36E62D95"/>
    <w:rsid w:val="378339B3"/>
    <w:rsid w:val="38540C93"/>
    <w:rsid w:val="398D1124"/>
    <w:rsid w:val="3A173783"/>
    <w:rsid w:val="3B1F076C"/>
    <w:rsid w:val="3B360794"/>
    <w:rsid w:val="3C3A4DDB"/>
    <w:rsid w:val="3D1519E0"/>
    <w:rsid w:val="3D2B7592"/>
    <w:rsid w:val="3E530DC7"/>
    <w:rsid w:val="3E8E1876"/>
    <w:rsid w:val="3EF839DA"/>
    <w:rsid w:val="3F7147C0"/>
    <w:rsid w:val="3F8C3DA4"/>
    <w:rsid w:val="40D14DCA"/>
    <w:rsid w:val="4163524D"/>
    <w:rsid w:val="427835A6"/>
    <w:rsid w:val="42DF291F"/>
    <w:rsid w:val="43CB4256"/>
    <w:rsid w:val="440159B2"/>
    <w:rsid w:val="44776DEB"/>
    <w:rsid w:val="45041773"/>
    <w:rsid w:val="455C141C"/>
    <w:rsid w:val="48E81005"/>
    <w:rsid w:val="49477571"/>
    <w:rsid w:val="4A49429B"/>
    <w:rsid w:val="4F555807"/>
    <w:rsid w:val="50374A29"/>
    <w:rsid w:val="50584D91"/>
    <w:rsid w:val="5066594D"/>
    <w:rsid w:val="50976CEA"/>
    <w:rsid w:val="50EE6097"/>
    <w:rsid w:val="51E27E6A"/>
    <w:rsid w:val="52040FC0"/>
    <w:rsid w:val="52FE4D9E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3848F1"/>
    <w:rsid w:val="625C052F"/>
    <w:rsid w:val="63025A3C"/>
    <w:rsid w:val="64475192"/>
    <w:rsid w:val="671B5B7D"/>
    <w:rsid w:val="67966F88"/>
    <w:rsid w:val="687A753C"/>
    <w:rsid w:val="68B76D67"/>
    <w:rsid w:val="691813E2"/>
    <w:rsid w:val="6A9B61FC"/>
    <w:rsid w:val="6ADA7A1B"/>
    <w:rsid w:val="6BD126F0"/>
    <w:rsid w:val="6D464B69"/>
    <w:rsid w:val="6D70001C"/>
    <w:rsid w:val="6FBC394F"/>
    <w:rsid w:val="729A629D"/>
    <w:rsid w:val="73B44E91"/>
    <w:rsid w:val="756441A6"/>
    <w:rsid w:val="77900A8B"/>
    <w:rsid w:val="78934029"/>
    <w:rsid w:val="7905077A"/>
    <w:rsid w:val="797667C3"/>
    <w:rsid w:val="79F235CA"/>
    <w:rsid w:val="7A2B504C"/>
    <w:rsid w:val="7AAE4CD2"/>
    <w:rsid w:val="7ABF6E60"/>
    <w:rsid w:val="7ACA2D9C"/>
    <w:rsid w:val="7AEB2C08"/>
    <w:rsid w:val="7EA75857"/>
    <w:rsid w:val="7FA9068E"/>
    <w:rsid w:val="7FD84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14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2025-03-18T01:53:56Z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DE8A07B8E60248C9BEDDC1822A2624EC_13</vt:lpwstr>
  </property>
</Properties>
</file>