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10E1" w14:textId="77777777" w:rsidR="008A1C4C" w:rsidRDefault="008A1C4C" w:rsidP="008A1C4C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5FC6BB1" w14:textId="77777777" w:rsidR="008A1C4C" w:rsidRDefault="008A1C4C" w:rsidP="008A1C4C">
      <w:pPr>
        <w:spacing w:after="120"/>
      </w:pPr>
    </w:p>
    <w:p w14:paraId="4FBC4AFA" w14:textId="77777777" w:rsidR="008A1C4C" w:rsidRDefault="008A1C4C" w:rsidP="008A1C4C">
      <w:pPr>
        <w:adjustRightInd w:val="0"/>
        <w:snapToGrid w:val="0"/>
        <w:spacing w:line="720" w:lineRule="exact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起草说明</w:t>
      </w:r>
    </w:p>
    <w:p w14:paraId="05954552" w14:textId="77777777" w:rsidR="008A1C4C" w:rsidRDefault="008A1C4C" w:rsidP="008A1C4C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4A910EDD" w14:textId="77777777" w:rsidR="008A1C4C" w:rsidRDefault="008A1C4C" w:rsidP="008A1C4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一、起草的背景</w:t>
      </w:r>
    </w:p>
    <w:p w14:paraId="39F41757" w14:textId="77777777" w:rsidR="008A1C4C" w:rsidRDefault="008A1C4C" w:rsidP="008A1C4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规范本市用人单位按比例安排残疾人就业情况的公示工作，接受社会监督，提升政策执行透明度，引导和激励用人单位积极履行安排残疾人就业的社会责任，根据《残疾人就业保障金征收使用管理办法》（财税〔2015〕72号）《广东省残疾人就业保障金征收使用管理实施办法》（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粤财社〔2017〕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51号）《深圳市残疾人就业保障金征收使用管理办法》（深残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〔2025〕1号）等有关规定，结合我市实际，市残联起草了《深圳市用人单位按比例安排残疾人就业情况公示制度（征求意见稿）》（以下简称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《制度》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）。</w:t>
      </w:r>
    </w:p>
    <w:p w14:paraId="64304363" w14:textId="77777777" w:rsidR="008A1C4C" w:rsidRDefault="008A1C4C" w:rsidP="008A1C4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二、制定的依据</w:t>
      </w:r>
    </w:p>
    <w:p w14:paraId="2A96248D" w14:textId="77777777" w:rsidR="008A1C4C" w:rsidRDefault="008A1C4C" w:rsidP="008A1C4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1.残疾人就业保障金征收使用管理办法（财税〔2015〕72号）；</w:t>
      </w:r>
    </w:p>
    <w:p w14:paraId="5D050B2A" w14:textId="77777777" w:rsidR="008A1C4C" w:rsidRDefault="008A1C4C" w:rsidP="008A1C4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广东省残疾人就业保障金征收使用管理实施办法（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粤财社〔2017〕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51号）；</w:t>
      </w:r>
    </w:p>
    <w:p w14:paraId="258A3136" w14:textId="77777777" w:rsidR="008A1C4C" w:rsidRDefault="008A1C4C" w:rsidP="008A1C4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3.深圳市残疾人就业保障金征收使用管理办法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（深残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〔2025〕1号）。</w:t>
      </w:r>
    </w:p>
    <w:p w14:paraId="418EAE1F" w14:textId="77777777" w:rsidR="008A1C4C" w:rsidRDefault="008A1C4C" w:rsidP="008A1C4C">
      <w:pPr>
        <w:spacing w:line="560" w:lineRule="exact"/>
        <w:ind w:firstLineChars="200" w:firstLine="640"/>
        <w:rPr>
          <w:rFonts w:ascii="黑体" w:eastAsia="黑体" w:hAnsi="黑体" w:cs="Times New Roman" w:hint="eastAsia"/>
          <w:kern w:val="1"/>
          <w:sz w:val="32"/>
          <w:szCs w:val="32"/>
        </w:rPr>
      </w:pPr>
      <w:r>
        <w:rPr>
          <w:rFonts w:ascii="黑体" w:eastAsia="黑体" w:hAnsi="黑体" w:cs="Times New Roman" w:hint="eastAsia"/>
          <w:kern w:val="1"/>
          <w:sz w:val="32"/>
          <w:szCs w:val="32"/>
        </w:rPr>
        <w:t>三、主要内容：</w:t>
      </w:r>
    </w:p>
    <w:p w14:paraId="19BABC5F" w14:textId="77777777" w:rsidR="008A1C4C" w:rsidRDefault="008A1C4C" w:rsidP="008A1C4C">
      <w:pPr>
        <w:spacing w:line="560" w:lineRule="exact"/>
        <w:ind w:firstLineChars="200" w:firstLine="640"/>
        <w:rPr>
          <w:rFonts w:ascii="黑体" w:eastAsia="黑体" w:hAnsi="黑体" w:cs="Times New Roman" w:hint="eastAsia"/>
          <w:kern w:val="1"/>
          <w:sz w:val="32"/>
          <w:szCs w:val="32"/>
        </w:rPr>
      </w:pPr>
      <w:r>
        <w:rPr>
          <w:rFonts w:ascii="黑体" w:eastAsia="黑体" w:hAnsi="黑体" w:cs="Times New Roman" w:hint="eastAsia"/>
          <w:kern w:val="1"/>
          <w:sz w:val="32"/>
          <w:szCs w:val="32"/>
        </w:rPr>
        <w:t>（一）关于公示目的</w:t>
      </w:r>
    </w:p>
    <w:p w14:paraId="2BD94B93" w14:textId="77777777" w:rsidR="008A1C4C" w:rsidRDefault="008A1C4C" w:rsidP="008A1C4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通过公开用人单位履行按比例安排残疾人就业的情况，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lastRenderedPageBreak/>
        <w:t>保障社会公众知情权与监督权，督促用人单位依法依规落实安置残疾人就业责任，发挥正向引导激励作用，对表现突出的用人单位予以社会认可，营造促进残疾人就业的良好社会氛围。</w:t>
      </w:r>
    </w:p>
    <w:p w14:paraId="4A350FAF" w14:textId="77777777" w:rsidR="008A1C4C" w:rsidRDefault="008A1C4C" w:rsidP="008A1C4C">
      <w:pPr>
        <w:spacing w:line="560" w:lineRule="exact"/>
        <w:ind w:firstLineChars="200" w:firstLine="640"/>
        <w:rPr>
          <w:rFonts w:ascii="黑体" w:eastAsia="黑体" w:hAnsi="黑体" w:cs="Times New Roman" w:hint="eastAsia"/>
          <w:kern w:val="1"/>
          <w:sz w:val="32"/>
          <w:szCs w:val="32"/>
        </w:rPr>
      </w:pPr>
      <w:r>
        <w:rPr>
          <w:rFonts w:ascii="黑体" w:eastAsia="黑体" w:hAnsi="黑体" w:cs="Times New Roman" w:hint="eastAsia"/>
          <w:kern w:val="1"/>
          <w:sz w:val="32"/>
          <w:szCs w:val="32"/>
        </w:rPr>
        <w:t>（二）关于公示内容</w:t>
      </w:r>
    </w:p>
    <w:p w14:paraId="70A778C6" w14:textId="77777777" w:rsidR="008A1C4C" w:rsidRDefault="008A1C4C" w:rsidP="008A1C4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公示信息取自“全国残疾人按比例就业情况联网认证”系统，公示内容以用人单位法定义务履行情况为限，客观反映用人单位履行残疾人就业保障义务的实际情况，满足社会各界监督需求，严格保护残疾人职工个人隐私，充分尊重和维护其合法权益。</w:t>
      </w:r>
    </w:p>
    <w:p w14:paraId="63D139B7" w14:textId="77777777" w:rsidR="008A1C4C" w:rsidRDefault="008A1C4C" w:rsidP="008A1C4C">
      <w:pPr>
        <w:spacing w:line="560" w:lineRule="exact"/>
        <w:ind w:firstLineChars="200" w:firstLine="640"/>
        <w:rPr>
          <w:rFonts w:ascii="黑体" w:eastAsia="黑体" w:hAnsi="黑体" w:cs="Times New Roman" w:hint="eastAsia"/>
          <w:kern w:val="1"/>
          <w:sz w:val="32"/>
          <w:szCs w:val="32"/>
        </w:rPr>
      </w:pPr>
      <w:r>
        <w:rPr>
          <w:rFonts w:ascii="黑体" w:eastAsia="黑体" w:hAnsi="黑体" w:cs="Times New Roman" w:hint="eastAsia"/>
          <w:kern w:val="1"/>
          <w:sz w:val="32"/>
          <w:szCs w:val="32"/>
        </w:rPr>
        <w:t>（三）关于公示时间与平台</w:t>
      </w:r>
    </w:p>
    <w:p w14:paraId="6CA00FFF" w14:textId="77777777" w:rsidR="008A1C4C" w:rsidRDefault="008A1C4C" w:rsidP="008A1C4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《制度》明确了公示的时间和网站，便于公众查询。</w:t>
      </w:r>
    </w:p>
    <w:p w14:paraId="5392A6C4" w14:textId="77777777" w:rsidR="008A1C4C" w:rsidRDefault="008A1C4C" w:rsidP="008A1C4C">
      <w:pPr>
        <w:spacing w:line="560" w:lineRule="exact"/>
        <w:ind w:firstLineChars="200" w:firstLine="640"/>
        <w:rPr>
          <w:rFonts w:ascii="黑体" w:eastAsia="黑体" w:hAnsi="黑体" w:cs="Times New Roman" w:hint="eastAsia"/>
          <w:kern w:val="1"/>
          <w:sz w:val="32"/>
          <w:szCs w:val="32"/>
        </w:rPr>
      </w:pPr>
      <w:r>
        <w:rPr>
          <w:rFonts w:ascii="黑体" w:eastAsia="黑体" w:hAnsi="黑体" w:cs="Times New Roman" w:hint="eastAsia"/>
          <w:kern w:val="1"/>
          <w:sz w:val="32"/>
          <w:szCs w:val="32"/>
        </w:rPr>
        <w:t>（四）关于附则</w:t>
      </w:r>
    </w:p>
    <w:p w14:paraId="3C14943B" w14:textId="77777777" w:rsidR="008A1C4C" w:rsidRDefault="008A1C4C" w:rsidP="008A1C4C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《制度》明确与后续政策变化保持衔接，增强制度的适应性和稳定性，避免因政策调整导致《制度》无法执行。</w:t>
      </w:r>
    </w:p>
    <w:p w14:paraId="524555BB" w14:textId="77777777" w:rsidR="00E40082" w:rsidRPr="008A1C4C" w:rsidRDefault="00E40082">
      <w:pPr>
        <w:rPr>
          <w:rFonts w:hint="eastAsia"/>
        </w:rPr>
      </w:pPr>
    </w:p>
    <w:sectPr w:rsidR="00E40082" w:rsidRPr="008A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4C"/>
    <w:rsid w:val="004125CB"/>
    <w:rsid w:val="008A1C4C"/>
    <w:rsid w:val="00E4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9C14"/>
  <w15:chartTrackingRefBased/>
  <w15:docId w15:val="{0293766F-0FD4-44AF-8582-7B8ABA07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C4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A1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C4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C4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C4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C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C4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C4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C4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C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C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C4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C4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1C4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C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C4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A1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C4C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A1C4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C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A1C4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A1C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2025-12-18T02:20:00Z</dcterms:created>
  <dcterms:modified xsi:type="dcterms:W3CDTF">2025-12-18T02:21:00Z</dcterms:modified>
</cp:coreProperties>
</file>